
<file path=[Content_Types].xml><?xml version="1.0" encoding="utf-8"?>
<Types xmlns="http://schemas.openxmlformats.org/package/2006/content-types">
  <Default Extension="xml" ContentType="application/xml"/>
  <Default Extension="wmf" ContentType="image/x-wmf"/>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ind w:left="0" w:leftChars="0" w:firstLine="0" w:firstLineChars="0"/>
        <w:jc w:val="center"/>
        <w:rPr>
          <w:color w:val="000000" w:themeColor="text1"/>
          <w:highlight w:val="none"/>
          <w14:textFill>
            <w14:solidFill>
              <w14:schemeClr w14:val="tx1"/>
            </w14:solidFill>
          </w14:textFill>
        </w:rPr>
      </w:pPr>
      <w:bookmarkStart w:id="0" w:name="_Toc7261"/>
      <w:bookmarkStart w:id="1" w:name="_Toc10922"/>
      <w:r>
        <w:rPr>
          <w:color w:val="000000" w:themeColor="text1"/>
          <w:highlight w:val="none"/>
          <w14:textFill>
            <w14:solidFill>
              <w14:schemeClr w14:val="tx1"/>
            </w14:solidFill>
          </w14:textFill>
        </w:rPr>
        <w:t>三、采购项目</w:t>
      </w:r>
      <w:r>
        <w:rPr>
          <w:rFonts w:hint="eastAsia"/>
          <w:color w:val="000000" w:themeColor="text1"/>
          <w:highlight w:val="none"/>
          <w14:textFill>
            <w14:solidFill>
              <w14:schemeClr w14:val="tx1"/>
            </w14:solidFill>
          </w14:textFill>
        </w:rPr>
        <w:t>需</w:t>
      </w:r>
      <w:r>
        <w:rPr>
          <w:color w:val="000000" w:themeColor="text1"/>
          <w:highlight w:val="none"/>
          <w14:textFill>
            <w14:solidFill>
              <w14:schemeClr w14:val="tx1"/>
            </w14:solidFill>
          </w14:textFill>
        </w:rPr>
        <w:t>求</w:t>
      </w:r>
      <w:bookmarkEnd w:id="0"/>
      <w:bookmarkEnd w:id="1"/>
    </w:p>
    <w:p>
      <w:pPr>
        <w:snapToGrid w:val="0"/>
        <w:ind w:firstLine="562"/>
        <w:jc w:val="left"/>
        <w:textAlignment w:val="baseline"/>
        <w:rPr>
          <w:rFonts w:hint="eastAsia"/>
          <w:color w:val="000000" w:themeColor="text1"/>
          <w:sz w:val="28"/>
          <w:szCs w:val="28"/>
          <w:highlight w:val="none"/>
          <w14:textFill>
            <w14:solidFill>
              <w14:schemeClr w14:val="tx1"/>
            </w14:solidFill>
          </w14:textFill>
        </w:rPr>
      </w:pPr>
      <w:r>
        <w:rPr>
          <w:rFonts w:hint="eastAsia"/>
          <w:color w:val="000000" w:themeColor="text1"/>
          <w:sz w:val="28"/>
          <w:szCs w:val="28"/>
          <w:highlight w:val="none"/>
          <w14:textFill>
            <w14:solidFill>
              <w14:schemeClr w14:val="tx1"/>
            </w14:solidFill>
          </w14:textFill>
        </w:rPr>
        <w:t>（一）响应供应商须提供符合要求的服务，并负责服务中出现的任何问题。</w:t>
      </w:r>
    </w:p>
    <w:p>
      <w:pPr>
        <w:snapToGrid w:val="0"/>
        <w:ind w:firstLine="562"/>
        <w:jc w:val="left"/>
        <w:textAlignment w:val="baseline"/>
        <w:rPr>
          <w:rFonts w:hint="eastAsia"/>
          <w:color w:val="000000" w:themeColor="text1"/>
          <w:sz w:val="28"/>
          <w:szCs w:val="28"/>
          <w:highlight w:val="none"/>
          <w14:textFill>
            <w14:solidFill>
              <w14:schemeClr w14:val="tx1"/>
            </w14:solidFill>
          </w14:textFill>
        </w:rPr>
      </w:pPr>
      <w:r>
        <w:rPr>
          <w:rFonts w:hint="eastAsia"/>
          <w:color w:val="000000" w:themeColor="text1"/>
          <w:sz w:val="28"/>
          <w:szCs w:val="28"/>
          <w:highlight w:val="none"/>
          <w14:textFill>
            <w14:solidFill>
              <w14:schemeClr w14:val="tx1"/>
            </w14:solidFill>
          </w14:textFill>
        </w:rPr>
        <w:t>（二）所有涉及本项目相关服务的知识产权问题，由各响应供应商自行负责；响应供应商应保证其提交的设计成果不侵犯其他任何第三人的知识产权或其他合法权利，否则应由响应供应商承担所有责任，并赔偿采购人由此造成的</w:t>
      </w:r>
      <w:bookmarkStart w:id="4" w:name="_GoBack"/>
      <w:bookmarkEnd w:id="4"/>
      <w:r>
        <w:rPr>
          <w:rFonts w:hint="eastAsia"/>
          <w:color w:val="000000" w:themeColor="text1"/>
          <w:sz w:val="28"/>
          <w:szCs w:val="28"/>
          <w:highlight w:val="none"/>
          <w14:textFill>
            <w14:solidFill>
              <w14:schemeClr w14:val="tx1"/>
            </w14:solidFill>
          </w14:textFill>
        </w:rPr>
        <w:t>所有损失。</w:t>
      </w:r>
    </w:p>
    <w:p>
      <w:pPr>
        <w:snapToGrid w:val="0"/>
        <w:ind w:firstLine="562"/>
        <w:jc w:val="left"/>
        <w:textAlignment w:val="baseline"/>
        <w:rPr>
          <w:rFonts w:hint="eastAsia"/>
          <w:color w:val="000000" w:themeColor="text1"/>
          <w:sz w:val="28"/>
          <w:szCs w:val="28"/>
          <w:highlight w:val="none"/>
          <w14:textFill>
            <w14:solidFill>
              <w14:schemeClr w14:val="tx1"/>
            </w14:solidFill>
          </w14:textFill>
        </w:rPr>
      </w:pPr>
      <w:r>
        <w:rPr>
          <w:rFonts w:hint="eastAsia"/>
          <w:color w:val="000000" w:themeColor="text1"/>
          <w:sz w:val="28"/>
          <w:szCs w:val="28"/>
          <w:highlight w:val="none"/>
          <w14:textFill>
            <w14:solidFill>
              <w14:schemeClr w14:val="tx1"/>
            </w14:solidFill>
          </w14:textFill>
        </w:rPr>
        <w:t>（三）本磋商文件提出的是最低限度的要求，响应供应商的方案应达到或优于本磋商文件要求，且符合国家有关标准和规范要求。</w:t>
      </w:r>
    </w:p>
    <w:p>
      <w:pPr>
        <w:pStyle w:val="2"/>
        <w:rPr>
          <w:rFonts w:hint="default"/>
          <w:b/>
          <w:bCs/>
          <w:color w:val="000000" w:themeColor="text1"/>
          <w:sz w:val="28"/>
          <w:szCs w:val="28"/>
          <w:highlight w:val="none"/>
          <w:lang w:val="en-US" w:eastAsia="zh-CN"/>
          <w14:textFill>
            <w14:solidFill>
              <w14:schemeClr w14:val="tx1"/>
            </w14:solidFill>
          </w14:textFill>
        </w:rPr>
      </w:pPr>
      <w:r>
        <w:rPr>
          <w:rFonts w:hint="eastAsia"/>
          <w:b/>
          <w:bCs/>
          <w:color w:val="000000" w:themeColor="text1"/>
          <w:sz w:val="28"/>
          <w:szCs w:val="28"/>
          <w:highlight w:val="none"/>
          <w:lang w:eastAsia="zh-CN"/>
          <w14:textFill>
            <w14:solidFill>
              <w14:schemeClr w14:val="tx1"/>
            </w14:solidFill>
          </w14:textFill>
        </w:rPr>
        <w:t>（</w:t>
      </w:r>
      <w:r>
        <w:rPr>
          <w:rFonts w:hint="eastAsia"/>
          <w:b/>
          <w:bCs/>
          <w:color w:val="000000" w:themeColor="text1"/>
          <w:sz w:val="28"/>
          <w:szCs w:val="28"/>
          <w:highlight w:val="none"/>
          <w:lang w:val="en-US" w:eastAsia="zh-CN"/>
          <w14:textFill>
            <w14:solidFill>
              <w14:schemeClr w14:val="tx1"/>
            </w14:solidFill>
          </w14:textFill>
        </w:rPr>
        <w:t>四</w:t>
      </w:r>
      <w:r>
        <w:rPr>
          <w:rFonts w:hint="eastAsia"/>
          <w:b/>
          <w:bCs/>
          <w:color w:val="000000" w:themeColor="text1"/>
          <w:sz w:val="28"/>
          <w:szCs w:val="28"/>
          <w:highlight w:val="none"/>
          <w:lang w:eastAsia="zh-CN"/>
          <w14:textFill>
            <w14:solidFill>
              <w14:schemeClr w14:val="tx1"/>
            </w14:solidFill>
          </w14:textFill>
        </w:rPr>
        <w:t>）</w:t>
      </w:r>
      <w:r>
        <w:rPr>
          <w:rFonts w:hint="eastAsia"/>
          <w:b/>
          <w:bCs/>
          <w:color w:val="000000" w:themeColor="text1"/>
          <w:sz w:val="28"/>
          <w:szCs w:val="28"/>
          <w:highlight w:val="none"/>
          <w:lang w:val="en-US" w:eastAsia="zh-CN"/>
          <w14:textFill>
            <w14:solidFill>
              <w14:schemeClr w14:val="tx1"/>
            </w14:solidFill>
          </w14:textFill>
        </w:rPr>
        <w:t>服务说明：</w:t>
      </w:r>
    </w:p>
    <w:p>
      <w:pPr>
        <w:pStyle w:val="2"/>
        <w:rPr>
          <w:rFonts w:hint="default"/>
          <w:color w:val="000000" w:themeColor="text1"/>
          <w:sz w:val="28"/>
          <w:szCs w:val="28"/>
          <w:highlight w:val="none"/>
          <w:lang w:val="en-US" w:eastAsia="zh-CN"/>
          <w14:textFill>
            <w14:solidFill>
              <w14:schemeClr w14:val="tx1"/>
            </w14:solidFill>
          </w14:textFill>
        </w:rPr>
      </w:pPr>
      <w:r>
        <w:rPr>
          <w:rFonts w:hint="eastAsia"/>
          <w:color w:val="000000" w:themeColor="text1"/>
          <w:sz w:val="28"/>
          <w:szCs w:val="28"/>
          <w:highlight w:val="none"/>
          <w:lang w:eastAsia="zh-CN"/>
          <w14:textFill>
            <w14:solidFill>
              <w14:schemeClr w14:val="tx1"/>
            </w14:solidFill>
          </w14:textFill>
        </w:rPr>
        <w:t>1、</w:t>
      </w:r>
      <w:r>
        <w:rPr>
          <w:rFonts w:hint="eastAsia"/>
          <w:b/>
          <w:bCs/>
          <w:color w:val="000000" w:themeColor="text1"/>
          <w:sz w:val="28"/>
          <w:szCs w:val="28"/>
          <w:highlight w:val="none"/>
          <w:lang w:eastAsia="zh-CN"/>
          <w14:textFill>
            <w14:solidFill>
              <w14:schemeClr w14:val="tx1"/>
            </w14:solidFill>
          </w14:textFill>
        </w:rPr>
        <w:t>本次招标采用资格审查合格制入围方法，是指投标文件满足招标文件资格及符合性全部实质性要求的投标人为中标候选人的评标方法。本次中标候选人家数不作限制（实际资格审查合格的投标人即为中标候选人）。</w:t>
      </w:r>
      <w:r>
        <w:rPr>
          <w:rFonts w:hint="eastAsia"/>
          <w:b/>
          <w:bCs/>
          <w:color w:val="000000" w:themeColor="text1"/>
          <w:sz w:val="28"/>
          <w:szCs w:val="28"/>
          <w:highlight w:val="none"/>
          <w:lang w:val="en-US" w:eastAsia="zh-CN"/>
          <w14:textFill>
            <w14:solidFill>
              <w14:schemeClr w14:val="tx1"/>
            </w14:solidFill>
          </w14:textFill>
        </w:rPr>
        <w:t>入围供应商服务期间须接受采购人的相关考核制度，对入围供应商实行动态管理。</w:t>
      </w:r>
    </w:p>
    <w:p>
      <w:pPr>
        <w:pStyle w:val="2"/>
        <w:rPr>
          <w:rFonts w:hint="eastAsia" w:eastAsia="宋体"/>
          <w:color w:val="000000" w:themeColor="text1"/>
          <w:highlight w:val="none"/>
          <w:lang w:eastAsia="zh-CN"/>
          <w14:textFill>
            <w14:solidFill>
              <w14:schemeClr w14:val="tx1"/>
            </w14:solidFill>
          </w14:textFill>
        </w:rPr>
      </w:pPr>
      <w:r>
        <w:rPr>
          <w:rFonts w:hint="eastAsia"/>
          <w:color w:val="000000" w:themeColor="text1"/>
          <w:sz w:val="28"/>
          <w:szCs w:val="28"/>
          <w:highlight w:val="none"/>
          <w:lang w:val="en-US" w:eastAsia="zh-CN"/>
          <w14:textFill>
            <w14:solidFill>
              <w14:schemeClr w14:val="tx1"/>
            </w14:solidFill>
          </w14:textFill>
        </w:rPr>
        <w:t>2</w:t>
      </w:r>
      <w:r>
        <w:rPr>
          <w:rFonts w:hint="eastAsia"/>
          <w:color w:val="000000" w:themeColor="text1"/>
          <w:sz w:val="28"/>
          <w:szCs w:val="28"/>
          <w:highlight w:val="none"/>
          <w:lang w:eastAsia="zh-CN"/>
          <w14:textFill>
            <w14:solidFill>
              <w14:schemeClr w14:val="tx1"/>
            </w14:solidFill>
          </w14:textFill>
        </w:rPr>
        <w:t>、</w:t>
      </w:r>
      <w:r>
        <w:rPr>
          <w:rFonts w:hint="eastAsia"/>
          <w:b/>
          <w:bCs/>
          <w:color w:val="000000" w:themeColor="text1"/>
          <w:sz w:val="28"/>
          <w:szCs w:val="28"/>
          <w:highlight w:val="none"/>
          <w:lang w:eastAsia="zh-CN"/>
          <w14:textFill>
            <w14:solidFill>
              <w14:schemeClr w14:val="tx1"/>
            </w14:solidFill>
          </w14:textFill>
        </w:rPr>
        <w:t>项目的分配原则</w:t>
      </w:r>
      <w:r>
        <w:rPr>
          <w:rFonts w:hint="eastAsia"/>
          <w:color w:val="000000" w:themeColor="text1"/>
          <w:sz w:val="28"/>
          <w:szCs w:val="28"/>
          <w:highlight w:val="none"/>
          <w:lang w:eastAsia="zh-CN"/>
          <w14:textFill>
            <w14:solidFill>
              <w14:schemeClr w14:val="tx1"/>
            </w14:solidFill>
          </w14:textFill>
        </w:rPr>
        <w:t>：每个</w:t>
      </w:r>
      <w:r>
        <w:rPr>
          <w:rFonts w:hint="eastAsia"/>
          <w:color w:val="000000" w:themeColor="text1"/>
          <w:sz w:val="28"/>
          <w:szCs w:val="28"/>
          <w:highlight w:val="none"/>
          <w:lang w:val="en-US" w:eastAsia="zh-CN"/>
          <w14:textFill>
            <w14:solidFill>
              <w14:schemeClr w14:val="tx1"/>
            </w14:solidFill>
          </w14:textFill>
        </w:rPr>
        <w:t>水泥项目运输</w:t>
      </w:r>
      <w:r>
        <w:rPr>
          <w:rFonts w:hint="eastAsia"/>
          <w:color w:val="000000" w:themeColor="text1"/>
          <w:sz w:val="28"/>
          <w:szCs w:val="28"/>
          <w:highlight w:val="none"/>
          <w:lang w:eastAsia="zh-CN"/>
          <w14:textFill>
            <w14:solidFill>
              <w14:schemeClr w14:val="tx1"/>
            </w14:solidFill>
          </w14:textFill>
        </w:rPr>
        <w:t>前由采购人邀请所有入围</w:t>
      </w:r>
      <w:r>
        <w:rPr>
          <w:rFonts w:hint="eastAsia"/>
          <w:color w:val="000000" w:themeColor="text1"/>
          <w:sz w:val="28"/>
          <w:szCs w:val="28"/>
          <w:highlight w:val="none"/>
          <w:lang w:val="en-US" w:eastAsia="zh-CN"/>
          <w14:textFill>
            <w14:solidFill>
              <w14:schemeClr w14:val="tx1"/>
            </w14:solidFill>
          </w14:textFill>
        </w:rPr>
        <w:t>供应商</w:t>
      </w:r>
      <w:r>
        <w:rPr>
          <w:rFonts w:hint="eastAsia"/>
          <w:color w:val="000000" w:themeColor="text1"/>
          <w:sz w:val="28"/>
          <w:szCs w:val="28"/>
          <w:highlight w:val="none"/>
          <w:lang w:eastAsia="zh-CN"/>
          <w14:textFill>
            <w14:solidFill>
              <w14:schemeClr w14:val="tx1"/>
            </w14:solidFill>
          </w14:textFill>
        </w:rPr>
        <w:t>进行单个项目报价，入围后单个项目的报价不得低于</w:t>
      </w:r>
      <w:r>
        <w:rPr>
          <w:rFonts w:hint="eastAsia"/>
          <w:color w:val="000000" w:themeColor="text1"/>
          <w:sz w:val="28"/>
          <w:szCs w:val="28"/>
          <w:highlight w:val="none"/>
          <w:lang w:val="en-US" w:eastAsia="zh-CN"/>
          <w14:textFill>
            <w14:solidFill>
              <w14:schemeClr w14:val="tx1"/>
            </w14:solidFill>
          </w14:textFill>
        </w:rPr>
        <w:t>项目</w:t>
      </w:r>
      <w:r>
        <w:rPr>
          <w:rFonts w:hint="eastAsia"/>
          <w:color w:val="000000" w:themeColor="text1"/>
          <w:sz w:val="28"/>
          <w:szCs w:val="28"/>
          <w:highlight w:val="none"/>
          <w:lang w:eastAsia="zh-CN"/>
          <w14:textFill>
            <w14:solidFill>
              <w14:schemeClr w14:val="tx1"/>
            </w14:solidFill>
          </w14:textFill>
        </w:rPr>
        <w:t>控制价，采购人以</w:t>
      </w:r>
      <w:r>
        <w:rPr>
          <w:rFonts w:hint="eastAsia"/>
          <w:color w:val="000000" w:themeColor="text1"/>
          <w:sz w:val="28"/>
          <w:szCs w:val="28"/>
          <w:highlight w:val="none"/>
          <w:lang w:val="en-US" w:eastAsia="zh-CN"/>
          <w14:textFill>
            <w14:solidFill>
              <w14:schemeClr w14:val="tx1"/>
            </w14:solidFill>
          </w14:textFill>
        </w:rPr>
        <w:t>低价中标法</w:t>
      </w:r>
      <w:r>
        <w:rPr>
          <w:rFonts w:hint="eastAsia"/>
          <w:color w:val="000000" w:themeColor="text1"/>
          <w:sz w:val="28"/>
          <w:szCs w:val="28"/>
          <w:highlight w:val="none"/>
          <w:lang w:eastAsia="zh-CN"/>
          <w14:textFill>
            <w14:solidFill>
              <w14:schemeClr w14:val="tx1"/>
            </w14:solidFill>
          </w14:textFill>
        </w:rPr>
        <w:t>或以</w:t>
      </w:r>
      <w:r>
        <w:rPr>
          <w:rFonts w:hint="eastAsia"/>
          <w:color w:val="000000" w:themeColor="text1"/>
          <w:sz w:val="28"/>
          <w:szCs w:val="28"/>
          <w:highlight w:val="none"/>
          <w:lang w:val="en-US" w:eastAsia="zh-CN"/>
          <w14:textFill>
            <w14:solidFill>
              <w14:schemeClr w14:val="tx1"/>
            </w14:solidFill>
          </w14:textFill>
        </w:rPr>
        <w:t>采购人</w:t>
      </w:r>
      <w:r>
        <w:rPr>
          <w:rFonts w:hint="eastAsia"/>
          <w:color w:val="000000" w:themeColor="text1"/>
          <w:sz w:val="28"/>
          <w:szCs w:val="28"/>
          <w:highlight w:val="none"/>
          <w:lang w:eastAsia="zh-CN"/>
          <w14:textFill>
            <w14:solidFill>
              <w14:schemeClr w14:val="tx1"/>
            </w14:solidFill>
          </w14:textFill>
        </w:rPr>
        <w:t>认可的其他方式确定单个项目的</w:t>
      </w:r>
      <w:r>
        <w:rPr>
          <w:rFonts w:hint="eastAsia"/>
          <w:color w:val="000000" w:themeColor="text1"/>
          <w:sz w:val="28"/>
          <w:szCs w:val="28"/>
          <w:highlight w:val="none"/>
          <w:lang w:val="en-US" w:eastAsia="zh-CN"/>
          <w14:textFill>
            <w14:solidFill>
              <w14:schemeClr w14:val="tx1"/>
            </w14:solidFill>
          </w14:textFill>
        </w:rPr>
        <w:t>水泥运输供应商</w:t>
      </w:r>
      <w:r>
        <w:rPr>
          <w:rFonts w:hint="eastAsia"/>
          <w:color w:val="000000" w:themeColor="text1"/>
          <w:sz w:val="28"/>
          <w:szCs w:val="28"/>
          <w:highlight w:val="none"/>
          <w:lang w:eastAsia="zh-CN"/>
          <w14:textFill>
            <w14:solidFill>
              <w14:schemeClr w14:val="tx1"/>
            </w14:solidFill>
          </w14:textFill>
        </w:rPr>
        <w:t>，根据项目体量确定供应商家数。</w:t>
      </w:r>
    </w:p>
    <w:p>
      <w:pPr>
        <w:pStyle w:val="39"/>
        <w:spacing w:line="360" w:lineRule="auto"/>
        <w:ind w:firstLine="562" w:firstLineChars="200"/>
        <w:rPr>
          <w:rFonts w:hint="eastAsia" w:ascii="Times New Roman" w:hAnsi="Times New Roman" w:eastAsia="宋体" w:cs="Times New Roman"/>
          <w:color w:val="000000" w:themeColor="text1"/>
          <w:kern w:val="2"/>
          <w:sz w:val="28"/>
          <w:szCs w:val="28"/>
          <w:highlight w:val="none"/>
          <w:lang w:val="en-US" w:eastAsia="zh-CN" w:bidi="ar-SA"/>
          <w14:textFill>
            <w14:solidFill>
              <w14:schemeClr w14:val="tx1"/>
            </w14:solidFill>
          </w14:textFill>
        </w:rPr>
      </w:pPr>
      <w:r>
        <w:rPr>
          <w:rFonts w:hint="eastAsia"/>
          <w:b/>
          <w:bCs/>
          <w:color w:val="000000" w:themeColor="text1"/>
          <w:sz w:val="28"/>
          <w:szCs w:val="28"/>
          <w:highlight w:val="none"/>
          <w14:textFill>
            <w14:solidFill>
              <w14:schemeClr w14:val="tx1"/>
            </w14:solidFill>
          </w14:textFill>
        </w:rPr>
        <w:t>（</w:t>
      </w:r>
      <w:r>
        <w:rPr>
          <w:rFonts w:hint="eastAsia"/>
          <w:b/>
          <w:bCs/>
          <w:color w:val="000000" w:themeColor="text1"/>
          <w:sz w:val="28"/>
          <w:szCs w:val="28"/>
          <w:highlight w:val="none"/>
          <w:lang w:val="en-US" w:eastAsia="zh-CN"/>
          <w14:textFill>
            <w14:solidFill>
              <w14:schemeClr w14:val="tx1"/>
            </w14:solidFill>
          </w14:textFill>
        </w:rPr>
        <w:t>五</w:t>
      </w:r>
      <w:r>
        <w:rPr>
          <w:rFonts w:hint="eastAsia"/>
          <w:b/>
          <w:bCs/>
          <w:color w:val="000000" w:themeColor="text1"/>
          <w:sz w:val="28"/>
          <w:szCs w:val="28"/>
          <w:highlight w:val="none"/>
          <w14:textFill>
            <w14:solidFill>
              <w14:schemeClr w14:val="tx1"/>
            </w14:solidFill>
          </w14:textFill>
        </w:rPr>
        <w:t>）</w:t>
      </w:r>
      <w:bookmarkStart w:id="2" w:name="_Toc495654697"/>
      <w:bookmarkStart w:id="3" w:name="_Toc413331560"/>
      <w:r>
        <w:rPr>
          <w:rFonts w:hint="eastAsia" w:ascii="Times New Roman" w:hAnsi="Times New Roman" w:eastAsia="宋体" w:cs="Times New Roman"/>
          <w:b/>
          <w:bCs/>
          <w:color w:val="000000" w:themeColor="text1"/>
          <w:kern w:val="2"/>
          <w:sz w:val="28"/>
          <w:szCs w:val="28"/>
          <w:highlight w:val="none"/>
          <w:lang w:val="en-US" w:eastAsia="zh-CN" w:bidi="ar-SA"/>
          <w14:textFill>
            <w14:solidFill>
              <w14:schemeClr w14:val="tx1"/>
            </w14:solidFill>
          </w14:textFill>
        </w:rPr>
        <w:t>运输质量和要求（技术要求）</w:t>
      </w:r>
      <w:r>
        <w:rPr>
          <w:rFonts w:hint="eastAsia" w:ascii="Times New Roman" w:hAnsi="Times New Roman" w:eastAsia="宋体" w:cs="Times New Roman"/>
          <w:color w:val="000000" w:themeColor="text1"/>
          <w:kern w:val="2"/>
          <w:sz w:val="28"/>
          <w:szCs w:val="28"/>
          <w:highlight w:val="none"/>
          <w:lang w:val="en-US" w:eastAsia="zh-CN" w:bidi="ar-SA"/>
          <w14:textFill>
            <w14:solidFill>
              <w14:schemeClr w14:val="tx1"/>
            </w14:solidFill>
          </w14:textFill>
        </w:rPr>
        <w:t>：</w:t>
      </w:r>
    </w:p>
    <w:p>
      <w:pPr>
        <w:pStyle w:val="39"/>
        <w:spacing w:line="360" w:lineRule="auto"/>
        <w:ind w:firstLine="560" w:firstLineChars="200"/>
        <w:rPr>
          <w:rFonts w:hint="eastAsia" w:ascii="Times New Roman" w:hAnsi="Times New Roman" w:eastAsia="宋体" w:cs="Times New Roman"/>
          <w:color w:val="000000" w:themeColor="text1"/>
          <w:kern w:val="2"/>
          <w:sz w:val="28"/>
          <w:szCs w:val="28"/>
          <w:highlight w:val="none"/>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8"/>
          <w:szCs w:val="28"/>
          <w:highlight w:val="none"/>
          <w:lang w:val="en-US" w:eastAsia="zh-CN" w:bidi="ar-SA"/>
          <w14:textFill>
            <w14:solidFill>
              <w14:schemeClr w14:val="tx1"/>
            </w14:solidFill>
          </w14:textFill>
        </w:rPr>
        <w:t>1、投标人在开标前企业自有车（包含租赁车辆）不得少于</w:t>
      </w:r>
      <w:r>
        <w:rPr>
          <w:rFonts w:hint="eastAsia" w:ascii="Times New Roman" w:hAnsi="Times New Roman" w:cs="Times New Roman"/>
          <w:color w:val="000000" w:themeColor="text1"/>
          <w:kern w:val="2"/>
          <w:sz w:val="28"/>
          <w:szCs w:val="28"/>
          <w:highlight w:val="none"/>
          <w:lang w:val="en-US" w:eastAsia="zh-CN" w:bidi="ar-SA"/>
          <w14:textFill>
            <w14:solidFill>
              <w14:schemeClr w14:val="tx1"/>
            </w14:solidFill>
          </w14:textFill>
        </w:rPr>
        <w:t>8</w:t>
      </w:r>
      <w:r>
        <w:rPr>
          <w:rFonts w:hint="eastAsia" w:ascii="Times New Roman" w:hAnsi="Times New Roman" w:eastAsia="宋体" w:cs="Times New Roman"/>
          <w:color w:val="000000" w:themeColor="text1"/>
          <w:kern w:val="2"/>
          <w:sz w:val="28"/>
          <w:szCs w:val="28"/>
          <w:highlight w:val="none"/>
          <w:lang w:val="en-US" w:eastAsia="zh-CN" w:bidi="ar-SA"/>
          <w14:textFill>
            <w14:solidFill>
              <w14:schemeClr w14:val="tx1"/>
            </w14:solidFill>
          </w14:textFill>
        </w:rPr>
        <w:t>（含）辆粉粒物料运输车</w:t>
      </w:r>
      <w:r>
        <w:rPr>
          <w:rFonts w:hint="eastAsia" w:ascii="Times New Roman" w:hAnsi="Times New Roman" w:cs="Times New Roman"/>
          <w:color w:val="000000" w:themeColor="text1"/>
          <w:kern w:val="2"/>
          <w:sz w:val="28"/>
          <w:szCs w:val="28"/>
          <w:highlight w:val="none"/>
          <w:lang w:val="en-US" w:eastAsia="zh-CN" w:bidi="ar-SA"/>
          <w14:textFill>
            <w14:solidFill>
              <w14:schemeClr w14:val="tx1"/>
            </w14:solidFill>
          </w14:textFill>
        </w:rPr>
        <w:t>，且后期须根据采购人具体项目要求无条件增加运输车辆，以满足采购人的运输需求</w:t>
      </w:r>
      <w:r>
        <w:rPr>
          <w:rFonts w:hint="eastAsia" w:ascii="Times New Roman" w:hAnsi="Times New Roman" w:eastAsia="宋体" w:cs="Times New Roman"/>
          <w:color w:val="000000" w:themeColor="text1"/>
          <w:kern w:val="2"/>
          <w:sz w:val="28"/>
          <w:szCs w:val="28"/>
          <w:highlight w:val="none"/>
          <w:lang w:val="en-US" w:eastAsia="zh-CN" w:bidi="ar-SA"/>
          <w14:textFill>
            <w14:solidFill>
              <w14:schemeClr w14:val="tx1"/>
            </w14:solidFill>
          </w14:textFill>
        </w:rPr>
        <w:t>。</w:t>
      </w:r>
    </w:p>
    <w:p>
      <w:pPr>
        <w:pStyle w:val="39"/>
        <w:spacing w:line="360" w:lineRule="auto"/>
        <w:ind w:firstLine="560" w:firstLineChars="200"/>
        <w:rPr>
          <w:rFonts w:hint="eastAsia" w:ascii="Times New Roman" w:hAnsi="Times New Roman" w:eastAsia="宋体" w:cs="Times New Roman"/>
          <w:color w:val="000000" w:themeColor="text1"/>
          <w:kern w:val="2"/>
          <w:sz w:val="28"/>
          <w:szCs w:val="28"/>
          <w:highlight w:val="none"/>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8"/>
          <w:szCs w:val="28"/>
          <w:highlight w:val="none"/>
          <w:lang w:val="en-US" w:eastAsia="zh-CN" w:bidi="ar-SA"/>
          <w14:textFill>
            <w14:solidFill>
              <w14:schemeClr w14:val="tx1"/>
            </w14:solidFill>
          </w14:textFill>
        </w:rPr>
        <w:t>2、所有车辆中标后均应按照采购人要求指定安装</w:t>
      </w:r>
      <w:r>
        <w:rPr>
          <w:rFonts w:hint="eastAsia" w:ascii="Times New Roman" w:hAnsi="Times New Roman" w:cs="Times New Roman"/>
          <w:color w:val="000000" w:themeColor="text1"/>
          <w:kern w:val="2"/>
          <w:sz w:val="28"/>
          <w:szCs w:val="28"/>
          <w:highlight w:val="none"/>
          <w:lang w:val="en-US" w:eastAsia="zh-CN" w:bidi="ar-SA"/>
          <w14:textFill>
            <w14:solidFill>
              <w14:schemeClr w14:val="tx1"/>
            </w14:solidFill>
          </w14:textFill>
        </w:rPr>
        <w:t>流向智能监控系统</w:t>
      </w:r>
      <w:r>
        <w:rPr>
          <w:rFonts w:hint="eastAsia" w:ascii="Times New Roman" w:hAnsi="Times New Roman" w:eastAsia="宋体" w:cs="Times New Roman"/>
          <w:color w:val="000000" w:themeColor="text1"/>
          <w:kern w:val="2"/>
          <w:sz w:val="28"/>
          <w:szCs w:val="28"/>
          <w:highlight w:val="none"/>
          <w:lang w:val="en-US" w:eastAsia="zh-CN" w:bidi="ar-SA"/>
          <w14:textFill>
            <w14:solidFill>
              <w14:schemeClr w14:val="tx1"/>
            </w14:solidFill>
          </w14:textFill>
        </w:rPr>
        <w:t>（费用由中标人支付）并接入采购人监管系统，未经采购人同意，在服务期间不得运输采购人货物外的其他货物。</w:t>
      </w:r>
    </w:p>
    <w:p>
      <w:pPr>
        <w:pStyle w:val="39"/>
        <w:spacing w:line="360" w:lineRule="auto"/>
        <w:ind w:firstLine="560" w:firstLineChars="200"/>
        <w:rPr>
          <w:rFonts w:hint="eastAsia" w:ascii="Times New Roman" w:hAnsi="Times New Roman" w:eastAsia="宋体" w:cs="Times New Roman"/>
          <w:color w:val="000000" w:themeColor="text1"/>
          <w:kern w:val="2"/>
          <w:sz w:val="28"/>
          <w:szCs w:val="28"/>
          <w:highlight w:val="none"/>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8"/>
          <w:szCs w:val="28"/>
          <w:highlight w:val="none"/>
          <w:lang w:val="en-US" w:eastAsia="zh-CN" w:bidi="ar-SA"/>
          <w14:textFill>
            <w14:solidFill>
              <w14:schemeClr w14:val="tx1"/>
            </w14:solidFill>
          </w14:textFill>
        </w:rPr>
        <w:t>3、所有车辆应符合作业要求，不得乱停、乱放。</w:t>
      </w:r>
    </w:p>
    <w:p>
      <w:pPr>
        <w:pStyle w:val="39"/>
        <w:spacing w:line="360" w:lineRule="auto"/>
        <w:ind w:firstLine="560" w:firstLineChars="200"/>
        <w:rPr>
          <w:rFonts w:hint="eastAsia" w:ascii="Times New Roman" w:hAnsi="Times New Roman" w:eastAsia="宋体" w:cs="Times New Roman"/>
          <w:color w:val="000000" w:themeColor="text1"/>
          <w:kern w:val="2"/>
          <w:sz w:val="28"/>
          <w:szCs w:val="28"/>
          <w:highlight w:val="none"/>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8"/>
          <w:szCs w:val="28"/>
          <w:highlight w:val="none"/>
          <w:lang w:val="en-US" w:eastAsia="zh-CN" w:bidi="ar-SA"/>
          <w14:textFill>
            <w14:solidFill>
              <w14:schemeClr w14:val="tx1"/>
            </w14:solidFill>
          </w14:textFill>
        </w:rPr>
        <w:t>4、车辆必须办理合法的车辆行驶证、营运证（货运）以及完善的车辆保险（第三者责任险需在100万元及以上）等；运输车辆驾驶员必须持有有效驾驶证。</w:t>
      </w:r>
    </w:p>
    <w:p>
      <w:pPr>
        <w:pStyle w:val="39"/>
        <w:spacing w:line="360" w:lineRule="auto"/>
        <w:ind w:firstLine="560" w:firstLineChars="200"/>
        <w:rPr>
          <w:rFonts w:hint="eastAsia" w:ascii="Times New Roman" w:hAnsi="Times New Roman" w:eastAsia="宋体" w:cs="Times New Roman"/>
          <w:color w:val="000000" w:themeColor="text1"/>
          <w:kern w:val="2"/>
          <w:sz w:val="28"/>
          <w:szCs w:val="28"/>
          <w:highlight w:val="none"/>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8"/>
          <w:szCs w:val="28"/>
          <w:highlight w:val="none"/>
          <w:lang w:val="en-US" w:eastAsia="zh-CN" w:bidi="ar-SA"/>
          <w14:textFill>
            <w14:solidFill>
              <w14:schemeClr w14:val="tx1"/>
            </w14:solidFill>
          </w14:textFill>
        </w:rPr>
        <w:t>5、车辆在水泥运输过程中采取密闭运输，不得超载、超速，不得造成任何外泄、遗漏、抛洒。如因超载运输被相关职能部门扣留货物，需照价赔偿，由此产生的其他费用及责任均由中标人自行承担。</w:t>
      </w:r>
    </w:p>
    <w:p>
      <w:pPr>
        <w:pStyle w:val="39"/>
        <w:spacing w:line="360" w:lineRule="auto"/>
        <w:ind w:firstLine="560" w:firstLineChars="200"/>
        <w:rPr>
          <w:rFonts w:hint="eastAsia" w:ascii="Times New Roman" w:hAnsi="Times New Roman" w:eastAsia="宋体" w:cs="Times New Roman"/>
          <w:color w:val="000000" w:themeColor="text1"/>
          <w:kern w:val="2"/>
          <w:sz w:val="28"/>
          <w:szCs w:val="28"/>
          <w:highlight w:val="none"/>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8"/>
          <w:szCs w:val="28"/>
          <w:highlight w:val="none"/>
          <w:lang w:val="en-US" w:eastAsia="zh-CN" w:bidi="ar-SA"/>
          <w14:textFill>
            <w14:solidFill>
              <w14:schemeClr w14:val="tx1"/>
            </w14:solidFill>
          </w14:textFill>
        </w:rPr>
        <w:t>6、运输过程中运输车辆的检测、保养、维修、更新工作由中标人负责，确保车辆状况良好。</w:t>
      </w:r>
    </w:p>
    <w:p>
      <w:pPr>
        <w:pStyle w:val="39"/>
        <w:spacing w:line="360" w:lineRule="auto"/>
        <w:ind w:firstLine="560" w:firstLineChars="200"/>
        <w:rPr>
          <w:rFonts w:hint="eastAsia" w:ascii="Times New Roman" w:hAnsi="Times New Roman" w:eastAsia="宋体" w:cs="Times New Roman"/>
          <w:color w:val="000000" w:themeColor="text1"/>
          <w:kern w:val="2"/>
          <w:sz w:val="28"/>
          <w:szCs w:val="28"/>
          <w:highlight w:val="none"/>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8"/>
          <w:szCs w:val="28"/>
          <w:highlight w:val="none"/>
          <w:lang w:val="en-US" w:eastAsia="zh-CN" w:bidi="ar-SA"/>
          <w14:textFill>
            <w14:solidFill>
              <w14:schemeClr w14:val="tx1"/>
            </w14:solidFill>
          </w14:textFill>
        </w:rPr>
        <w:t>7、投标人必须遵守交通规则，发生交通事故积极配合交警等有关部门处理，并依法自行承担相应法律责任；同时，应及时安排其它车辆保障运输任务的完成。</w:t>
      </w:r>
    </w:p>
    <w:p>
      <w:pPr>
        <w:pStyle w:val="39"/>
        <w:spacing w:line="360" w:lineRule="auto"/>
        <w:ind w:firstLine="560" w:firstLineChars="200"/>
        <w:rPr>
          <w:rFonts w:hint="eastAsia" w:ascii="Times New Roman" w:hAnsi="Times New Roman" w:eastAsia="宋体" w:cs="Times New Roman"/>
          <w:color w:val="000000" w:themeColor="text1"/>
          <w:kern w:val="2"/>
          <w:sz w:val="28"/>
          <w:szCs w:val="28"/>
          <w:highlight w:val="none"/>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8"/>
          <w:szCs w:val="28"/>
          <w:highlight w:val="none"/>
          <w:lang w:val="en-US" w:eastAsia="zh-CN" w:bidi="ar-SA"/>
          <w14:textFill>
            <w14:solidFill>
              <w14:schemeClr w14:val="tx1"/>
            </w14:solidFill>
          </w14:textFill>
        </w:rPr>
        <w:t>8、必须按照</w:t>
      </w:r>
      <w:r>
        <w:rPr>
          <w:rFonts w:hint="eastAsia" w:ascii="Times New Roman" w:hAnsi="Times New Roman" w:cs="Times New Roman"/>
          <w:color w:val="000000" w:themeColor="text1"/>
          <w:kern w:val="2"/>
          <w:sz w:val="28"/>
          <w:szCs w:val="28"/>
          <w:highlight w:val="none"/>
          <w:lang w:val="en-US" w:eastAsia="zh-CN" w:bidi="ar-SA"/>
          <w14:textFill>
            <w14:solidFill>
              <w14:schemeClr w14:val="tx1"/>
            </w14:solidFill>
          </w14:textFill>
        </w:rPr>
        <w:t>采购</w:t>
      </w:r>
      <w:r>
        <w:rPr>
          <w:rFonts w:hint="eastAsia" w:ascii="Times New Roman" w:hAnsi="Times New Roman" w:eastAsia="宋体" w:cs="Times New Roman"/>
          <w:color w:val="000000" w:themeColor="text1"/>
          <w:kern w:val="2"/>
          <w:sz w:val="28"/>
          <w:szCs w:val="28"/>
          <w:highlight w:val="none"/>
          <w:lang w:val="en-US" w:eastAsia="zh-CN" w:bidi="ar-SA"/>
          <w14:textFill>
            <w14:solidFill>
              <w14:schemeClr w14:val="tx1"/>
            </w14:solidFill>
          </w14:textFill>
        </w:rPr>
        <w:t>方的计划运输进度进行运输，服从采购人调度。</w:t>
      </w:r>
    </w:p>
    <w:p>
      <w:pPr>
        <w:pStyle w:val="39"/>
        <w:spacing w:line="360" w:lineRule="auto"/>
        <w:ind w:firstLine="560" w:firstLineChars="200"/>
        <w:rPr>
          <w:rFonts w:hint="eastAsia" w:ascii="Times New Roman" w:hAnsi="Times New Roman" w:eastAsia="宋体" w:cs="Times New Roman"/>
          <w:b/>
          <w:bCs/>
          <w:color w:val="000000" w:themeColor="text1"/>
          <w:kern w:val="2"/>
          <w:sz w:val="28"/>
          <w:szCs w:val="28"/>
          <w:highlight w:val="none"/>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8"/>
          <w:szCs w:val="28"/>
          <w:highlight w:val="none"/>
          <w:lang w:val="en-US" w:eastAsia="zh-CN" w:bidi="ar-SA"/>
          <w14:textFill>
            <w14:solidFill>
              <w14:schemeClr w14:val="tx1"/>
            </w14:solidFill>
          </w14:textFill>
        </w:rPr>
        <w:t>9、投标人承诺拟派车辆及人员在开标前半年内无安全事故纠纷，否则采购人有权要求更换或取消其运输服务资格</w:t>
      </w:r>
      <w:r>
        <w:rPr>
          <w:rFonts w:hint="eastAsia" w:ascii="Times New Roman" w:hAnsi="Times New Roman" w:eastAsia="宋体" w:cs="Times New Roman"/>
          <w:b/>
          <w:bCs/>
          <w:color w:val="000000" w:themeColor="text1"/>
          <w:kern w:val="2"/>
          <w:sz w:val="28"/>
          <w:szCs w:val="28"/>
          <w:highlight w:val="none"/>
          <w:lang w:val="en-US" w:eastAsia="zh-CN" w:bidi="ar-SA"/>
          <w14:textFill>
            <w14:solidFill>
              <w14:schemeClr w14:val="tx1"/>
            </w14:solidFill>
          </w14:textFill>
        </w:rPr>
        <w:t>（提供相关内容的承诺函加盖公章，未提供或提供的不符合要求的视为无效投标）。</w:t>
      </w:r>
    </w:p>
    <w:p>
      <w:pPr>
        <w:pStyle w:val="39"/>
        <w:spacing w:line="360" w:lineRule="auto"/>
        <w:ind w:firstLine="560" w:firstLineChars="200"/>
        <w:rPr>
          <w:rFonts w:hint="eastAsia" w:ascii="Times New Roman" w:hAnsi="Times New Roman" w:eastAsia="宋体" w:cs="Times New Roman"/>
          <w:color w:val="000000" w:themeColor="text1"/>
          <w:kern w:val="2"/>
          <w:sz w:val="28"/>
          <w:szCs w:val="28"/>
          <w:highlight w:val="none"/>
          <w:lang w:val="en-US" w:eastAsia="zh-CN" w:bidi="ar-SA"/>
          <w14:textFill>
            <w14:solidFill>
              <w14:schemeClr w14:val="tx1"/>
            </w14:solidFill>
          </w14:textFill>
        </w:rPr>
      </w:pPr>
      <w:r>
        <w:rPr>
          <w:rFonts w:hint="eastAsia" w:ascii="Times New Roman" w:hAnsi="Times New Roman" w:cs="Times New Roman"/>
          <w:color w:val="000000" w:themeColor="text1"/>
          <w:kern w:val="2"/>
          <w:sz w:val="28"/>
          <w:szCs w:val="28"/>
          <w:highlight w:val="none"/>
          <w:lang w:val="en-US" w:eastAsia="zh-CN" w:bidi="ar-SA"/>
          <w14:textFill>
            <w14:solidFill>
              <w14:schemeClr w14:val="tx1"/>
            </w14:solidFill>
          </w14:textFill>
        </w:rPr>
        <w:t>10、</w:t>
      </w:r>
      <w:r>
        <w:rPr>
          <w:rFonts w:hint="eastAsia" w:ascii="Times New Roman" w:hAnsi="Times New Roman" w:eastAsia="宋体" w:cs="Times New Roman"/>
          <w:color w:val="000000" w:themeColor="text1"/>
          <w:kern w:val="2"/>
          <w:sz w:val="28"/>
          <w:szCs w:val="28"/>
          <w:highlight w:val="none"/>
          <w:lang w:val="en-US" w:eastAsia="zh-CN" w:bidi="ar-SA"/>
          <w14:textFill>
            <w14:solidFill>
              <w14:schemeClr w14:val="tx1"/>
            </w14:solidFill>
          </w14:textFill>
        </w:rPr>
        <w:t>投标人提供拟派车辆一览表（格式附后）和①全部车辆行驶证、营运证（货运）复印件②非企业自有车辆的车主身份证复印件、驾驶证、运输协议复印件③车辆彩色照片④车辆保险证明材料复印件⑤与企业自有车辆数量一致的公司员工驾驶证作为以上技术要求响应情况佐证材料</w:t>
      </w:r>
      <w:r>
        <w:rPr>
          <w:rFonts w:hint="eastAsia" w:ascii="Times New Roman" w:hAnsi="Times New Roman" w:cs="Times New Roman"/>
          <w:color w:val="000000" w:themeColor="text1"/>
          <w:kern w:val="2"/>
          <w:sz w:val="28"/>
          <w:szCs w:val="28"/>
          <w:highlight w:val="none"/>
          <w:lang w:val="en-US" w:eastAsia="zh-CN" w:bidi="ar-SA"/>
          <w14:textFill>
            <w14:solidFill>
              <w14:schemeClr w14:val="tx1"/>
            </w14:solidFill>
          </w14:textFill>
        </w:rPr>
        <w:t>并加盖投标人公章</w:t>
      </w:r>
      <w:r>
        <w:rPr>
          <w:rFonts w:hint="eastAsia" w:ascii="Times New Roman" w:hAnsi="Times New Roman" w:eastAsia="宋体" w:cs="Times New Roman"/>
          <w:color w:val="000000" w:themeColor="text1"/>
          <w:kern w:val="2"/>
          <w:sz w:val="28"/>
          <w:szCs w:val="28"/>
          <w:highlight w:val="none"/>
          <w:lang w:val="en-US" w:eastAsia="zh-CN" w:bidi="ar-SA"/>
          <w14:textFill>
            <w14:solidFill>
              <w14:schemeClr w14:val="tx1"/>
            </w14:solidFill>
          </w14:textFill>
        </w:rPr>
        <w:t>。未提供或提供不符合要求的作无效投标处理。</w:t>
      </w:r>
    </w:p>
    <w:p>
      <w:pPr>
        <w:pStyle w:val="39"/>
        <w:spacing w:line="360" w:lineRule="auto"/>
        <w:ind w:firstLine="560" w:firstLineChars="200"/>
        <w:rPr>
          <w:rFonts w:hint="default" w:ascii="Times New Roman" w:hAnsi="Times New Roman" w:eastAsia="宋体" w:cs="Times New Roman"/>
          <w:color w:val="000000" w:themeColor="text1"/>
          <w:kern w:val="2"/>
          <w:sz w:val="28"/>
          <w:szCs w:val="28"/>
          <w:highlight w:val="none"/>
          <w:lang w:val="en-US" w:eastAsia="zh-CN" w:bidi="ar-SA"/>
          <w14:textFill>
            <w14:solidFill>
              <w14:schemeClr w14:val="tx1"/>
            </w14:solidFill>
          </w14:textFill>
        </w:rPr>
      </w:pPr>
      <w:r>
        <w:rPr>
          <w:rFonts w:hint="eastAsia" w:ascii="Times New Roman" w:hAnsi="Times New Roman" w:cs="Times New Roman"/>
          <w:color w:val="000000" w:themeColor="text1"/>
          <w:kern w:val="2"/>
          <w:sz w:val="28"/>
          <w:szCs w:val="28"/>
          <w:highlight w:val="none"/>
          <w:lang w:val="en-US" w:eastAsia="zh-CN" w:bidi="ar-SA"/>
          <w14:textFill>
            <w14:solidFill>
              <w14:schemeClr w14:val="tx1"/>
            </w14:solidFill>
          </w14:textFill>
        </w:rPr>
        <w:t>11、</w:t>
      </w:r>
      <w:r>
        <w:rPr>
          <w:rFonts w:hint="eastAsia" w:ascii="Times New Roman" w:hAnsi="Times New Roman" w:eastAsia="宋体" w:cs="Times New Roman"/>
          <w:color w:val="000000" w:themeColor="text1"/>
          <w:kern w:val="2"/>
          <w:sz w:val="28"/>
          <w:szCs w:val="28"/>
          <w:highlight w:val="none"/>
          <w:lang w:val="en-US" w:eastAsia="zh-CN" w:bidi="ar-SA"/>
          <w14:textFill>
            <w14:solidFill>
              <w14:schemeClr w14:val="tx1"/>
            </w14:solidFill>
          </w14:textFill>
        </w:rPr>
        <w:t>投标人</w:t>
      </w:r>
      <w:r>
        <w:rPr>
          <w:rFonts w:hint="eastAsia" w:ascii="Times New Roman" w:hAnsi="Times New Roman" w:cs="Times New Roman"/>
          <w:color w:val="000000" w:themeColor="text1"/>
          <w:kern w:val="2"/>
          <w:sz w:val="28"/>
          <w:szCs w:val="28"/>
          <w:highlight w:val="none"/>
          <w:lang w:val="en-US" w:eastAsia="zh-CN" w:bidi="ar-SA"/>
          <w14:textFill>
            <w14:solidFill>
              <w14:schemeClr w14:val="tx1"/>
            </w14:solidFill>
          </w14:textFill>
        </w:rPr>
        <w:t>须提供“一般纳税人登记证明”原件彩色扫描件或税务机关出具的一般纳税人证明原件彩色扫描件，或电子税务系统平台相关网页截图（能看到平台名称）并加盖投标人公章。</w:t>
      </w:r>
    </w:p>
    <w:p>
      <w:pPr>
        <w:pStyle w:val="7"/>
        <w:snapToGrid w:val="0"/>
        <w:spacing w:before="0" w:after="0" w:line="360" w:lineRule="auto"/>
        <w:ind w:firstLine="562"/>
        <w:textAlignment w:val="baseline"/>
        <w:rPr>
          <w:rFonts w:ascii="宋体" w:hAnsi="宋体" w:eastAsia="宋体"/>
          <w:color w:val="000000" w:themeColor="text1"/>
          <w:highlight w:val="none"/>
          <w14:textFill>
            <w14:solidFill>
              <w14:schemeClr w14:val="tx1"/>
            </w14:solidFill>
          </w14:textFill>
        </w:rPr>
      </w:pPr>
      <w:r>
        <w:rPr>
          <w:rFonts w:hint="eastAsia" w:ascii="宋体" w:hAnsi="宋体" w:eastAsia="宋体"/>
          <w:color w:val="000000" w:themeColor="text1"/>
          <w:highlight w:val="none"/>
          <w14:textFill>
            <w14:solidFill>
              <w14:schemeClr w14:val="tx1"/>
            </w14:solidFill>
          </w14:textFill>
        </w:rPr>
        <w:t>（</w:t>
      </w:r>
      <w:r>
        <w:rPr>
          <w:rFonts w:hint="eastAsia" w:ascii="宋体" w:hAnsi="宋体" w:eastAsia="宋体"/>
          <w:color w:val="000000" w:themeColor="text1"/>
          <w:highlight w:val="none"/>
          <w:lang w:val="en-US" w:eastAsia="zh-CN"/>
          <w14:textFill>
            <w14:solidFill>
              <w14:schemeClr w14:val="tx1"/>
            </w14:solidFill>
          </w14:textFill>
        </w:rPr>
        <w:t>六</w:t>
      </w:r>
      <w:r>
        <w:rPr>
          <w:rFonts w:hint="eastAsia" w:ascii="宋体" w:hAnsi="宋体" w:eastAsia="宋体"/>
          <w:color w:val="000000" w:themeColor="text1"/>
          <w:highlight w:val="none"/>
          <w14:textFill>
            <w14:solidFill>
              <w14:schemeClr w14:val="tx1"/>
            </w14:solidFill>
          </w14:textFill>
        </w:rPr>
        <w:t>）主要商务条款</w:t>
      </w:r>
    </w:p>
    <w:p>
      <w:pPr>
        <w:snapToGrid w:val="0"/>
        <w:ind w:firstLine="562"/>
        <w:jc w:val="left"/>
        <w:textAlignment w:val="baseline"/>
        <w:rPr>
          <w:rFonts w:ascii="宋体" w:hAnsi="宋体"/>
          <w:bCs/>
          <w:color w:val="000000" w:themeColor="text1"/>
          <w:sz w:val="28"/>
          <w:szCs w:val="28"/>
          <w:highlight w:val="none"/>
          <w14:textFill>
            <w14:solidFill>
              <w14:schemeClr w14:val="tx1"/>
            </w14:solidFill>
          </w14:textFill>
        </w:rPr>
      </w:pPr>
      <w:r>
        <w:rPr>
          <w:rFonts w:hint="eastAsia" w:ascii="宋体" w:hAnsi="宋体"/>
          <w:b/>
          <w:bCs/>
          <w:color w:val="000000" w:themeColor="text1"/>
          <w:sz w:val="28"/>
          <w:szCs w:val="28"/>
          <w:highlight w:val="none"/>
          <w14:textFill>
            <w14:solidFill>
              <w14:schemeClr w14:val="tx1"/>
            </w14:solidFill>
          </w14:textFill>
        </w:rPr>
        <w:t>1、履行期限：</w:t>
      </w:r>
      <w:r>
        <w:rPr>
          <w:rFonts w:hint="eastAsia" w:ascii="宋体" w:hAnsi="宋体"/>
          <w:bCs/>
          <w:color w:val="000000" w:themeColor="text1"/>
          <w:sz w:val="28"/>
          <w:szCs w:val="28"/>
          <w:highlight w:val="none"/>
          <w14:textFill>
            <w14:solidFill>
              <w14:schemeClr w14:val="tx1"/>
            </w14:solidFill>
          </w14:textFill>
        </w:rPr>
        <w:t>中标供应商应在成交通知书发出之日起按照招标人规定签订战略合作协议，除招标人有其他要求外，该项目服务期为自战略合作协议签订生效开始服务。服务期限自战略合作协议签订之日起伍年，具体时间以战略合作协议签订的为准。</w:t>
      </w:r>
    </w:p>
    <w:p>
      <w:pPr>
        <w:snapToGrid w:val="0"/>
        <w:ind w:firstLine="562"/>
        <w:jc w:val="left"/>
        <w:textAlignment w:val="baseline"/>
        <w:rPr>
          <w:rFonts w:ascii="宋体" w:hAnsi="宋体"/>
          <w:b/>
          <w:bCs/>
          <w:color w:val="000000" w:themeColor="text1"/>
          <w:sz w:val="28"/>
          <w:szCs w:val="28"/>
          <w:highlight w:val="none"/>
          <w14:textFill>
            <w14:solidFill>
              <w14:schemeClr w14:val="tx1"/>
            </w14:solidFill>
          </w14:textFill>
        </w:rPr>
      </w:pPr>
      <w:r>
        <w:rPr>
          <w:rFonts w:hint="eastAsia" w:ascii="宋体" w:hAnsi="宋体"/>
          <w:b/>
          <w:bCs/>
          <w:color w:val="000000" w:themeColor="text1"/>
          <w:sz w:val="28"/>
          <w:szCs w:val="28"/>
          <w:highlight w:val="none"/>
          <w14:textFill>
            <w14:solidFill>
              <w14:schemeClr w14:val="tx1"/>
            </w14:solidFill>
          </w14:textFill>
        </w:rPr>
        <w:t>2、</w:t>
      </w:r>
      <w:r>
        <w:rPr>
          <w:rFonts w:hint="eastAsia" w:ascii="宋体" w:hAnsi="宋体"/>
          <w:b/>
          <w:bCs/>
          <w:color w:val="000000" w:themeColor="text1"/>
          <w:sz w:val="28"/>
          <w:szCs w:val="28"/>
          <w:highlight w:val="none"/>
          <w:lang w:val="en-US" w:eastAsia="zh-CN"/>
          <w14:textFill>
            <w14:solidFill>
              <w14:schemeClr w14:val="tx1"/>
            </w14:solidFill>
          </w14:textFill>
        </w:rPr>
        <w:t>取货</w:t>
      </w:r>
      <w:r>
        <w:rPr>
          <w:rFonts w:hint="eastAsia" w:ascii="宋体" w:hAnsi="宋体"/>
          <w:b/>
          <w:bCs/>
          <w:color w:val="000000" w:themeColor="text1"/>
          <w:sz w:val="28"/>
          <w:szCs w:val="28"/>
          <w:highlight w:val="none"/>
          <w14:textFill>
            <w14:solidFill>
              <w14:schemeClr w14:val="tx1"/>
            </w14:solidFill>
          </w14:textFill>
        </w:rPr>
        <w:t>地点：</w:t>
      </w:r>
      <w:r>
        <w:rPr>
          <w:rFonts w:hint="eastAsia" w:ascii="宋体" w:hAnsi="宋体"/>
          <w:bCs/>
          <w:color w:val="000000" w:themeColor="text1"/>
          <w:sz w:val="28"/>
          <w:szCs w:val="28"/>
          <w:highlight w:val="none"/>
          <w:lang w:val="en-US" w:eastAsia="zh-CN"/>
          <w14:textFill>
            <w14:solidFill>
              <w14:schemeClr w14:val="tx1"/>
            </w14:solidFill>
          </w14:textFill>
        </w:rPr>
        <w:t>赣州市域，</w:t>
      </w:r>
      <w:r>
        <w:rPr>
          <w:rFonts w:hint="eastAsia" w:ascii="宋体" w:hAnsi="宋体"/>
          <w:b w:val="0"/>
          <w:bCs w:val="0"/>
          <w:color w:val="000000" w:themeColor="text1"/>
          <w:sz w:val="28"/>
          <w:szCs w:val="28"/>
          <w:highlight w:val="none"/>
          <w14:textFill>
            <w14:solidFill>
              <w14:schemeClr w14:val="tx1"/>
            </w14:solidFill>
          </w14:textFill>
        </w:rPr>
        <w:t>具体以采购人确定的为准。</w:t>
      </w:r>
    </w:p>
    <w:p>
      <w:pPr>
        <w:snapToGrid w:val="0"/>
        <w:ind w:firstLine="562"/>
        <w:jc w:val="left"/>
        <w:textAlignment w:val="baseline"/>
        <w:rPr>
          <w:rFonts w:ascii="宋体" w:hAnsi="宋体"/>
          <w:b w:val="0"/>
          <w:bCs w:val="0"/>
          <w:color w:val="000000" w:themeColor="text1"/>
          <w:sz w:val="28"/>
          <w:szCs w:val="28"/>
          <w:highlight w:val="none"/>
          <w14:textFill>
            <w14:solidFill>
              <w14:schemeClr w14:val="tx1"/>
            </w14:solidFill>
          </w14:textFill>
        </w:rPr>
      </w:pPr>
      <w:r>
        <w:rPr>
          <w:rFonts w:hint="eastAsia" w:ascii="宋体" w:hAnsi="宋体"/>
          <w:b/>
          <w:bCs/>
          <w:color w:val="000000" w:themeColor="text1"/>
          <w:sz w:val="28"/>
          <w:szCs w:val="28"/>
          <w:highlight w:val="none"/>
          <w14:textFill>
            <w14:solidFill>
              <w14:schemeClr w14:val="tx1"/>
            </w14:solidFill>
          </w14:textFill>
        </w:rPr>
        <w:t>3、交货地点：</w:t>
      </w:r>
      <w:r>
        <w:rPr>
          <w:rFonts w:hint="eastAsia" w:ascii="宋体" w:hAnsi="宋体"/>
          <w:b w:val="0"/>
          <w:bCs w:val="0"/>
          <w:color w:val="000000" w:themeColor="text1"/>
          <w:sz w:val="28"/>
          <w:szCs w:val="28"/>
          <w:highlight w:val="none"/>
          <w14:textFill>
            <w14:solidFill>
              <w14:schemeClr w14:val="tx1"/>
            </w14:solidFill>
          </w14:textFill>
        </w:rPr>
        <w:t>赣州市域，具体以采购人确定的为准。</w:t>
      </w:r>
    </w:p>
    <w:p>
      <w:pPr>
        <w:pStyle w:val="11"/>
        <w:snapToGrid w:val="0"/>
        <w:ind w:firstLine="562"/>
        <w:textAlignment w:val="baseline"/>
        <w:rPr>
          <w:rFonts w:hint="default" w:ascii="宋体" w:hAnsi="宋体"/>
          <w:bCs/>
          <w:color w:val="000000" w:themeColor="text1"/>
          <w:sz w:val="28"/>
          <w:szCs w:val="28"/>
          <w:highlight w:val="none"/>
          <w:lang w:val="en-US" w:eastAsia="zh-CN"/>
          <w14:textFill>
            <w14:solidFill>
              <w14:schemeClr w14:val="tx1"/>
            </w14:solidFill>
          </w14:textFill>
        </w:rPr>
      </w:pPr>
      <w:r>
        <w:rPr>
          <w:rFonts w:hint="eastAsia" w:ascii="宋体" w:hAnsi="宋体"/>
          <w:b/>
          <w:bCs/>
          <w:color w:val="000000" w:themeColor="text1"/>
          <w:sz w:val="28"/>
          <w:szCs w:val="28"/>
          <w:highlight w:val="none"/>
          <w14:textFill>
            <w14:solidFill>
              <w14:schemeClr w14:val="tx1"/>
            </w14:solidFill>
          </w14:textFill>
        </w:rPr>
        <w:t>4、</w:t>
      </w:r>
      <w:r>
        <w:rPr>
          <w:rFonts w:hint="eastAsia" w:ascii="宋体" w:hAnsi="宋体"/>
          <w:b/>
          <w:bCs/>
          <w:color w:val="000000" w:themeColor="text1"/>
          <w:sz w:val="28"/>
          <w:szCs w:val="28"/>
          <w:highlight w:val="none"/>
          <w:lang w:val="en-US" w:eastAsia="zh-CN"/>
          <w14:textFill>
            <w14:solidFill>
              <w14:schemeClr w14:val="tx1"/>
            </w14:solidFill>
          </w14:textFill>
        </w:rPr>
        <w:t>付款方式</w:t>
      </w:r>
      <w:r>
        <w:rPr>
          <w:rFonts w:hint="eastAsia" w:ascii="宋体" w:hAnsi="宋体"/>
          <w:b/>
          <w:bCs/>
          <w:color w:val="000000" w:themeColor="text1"/>
          <w:sz w:val="28"/>
          <w:szCs w:val="28"/>
          <w:highlight w:val="none"/>
          <w14:textFill>
            <w14:solidFill>
              <w14:schemeClr w14:val="tx1"/>
            </w14:solidFill>
          </w14:textFill>
        </w:rPr>
        <w:t>：</w:t>
      </w:r>
      <w:r>
        <w:rPr>
          <w:rFonts w:hint="eastAsia" w:ascii="宋体" w:hAnsi="宋体"/>
          <w:bCs/>
          <w:color w:val="000000" w:themeColor="text1"/>
          <w:sz w:val="28"/>
          <w:szCs w:val="28"/>
          <w:highlight w:val="none"/>
          <w:lang w:eastAsia="zh-CN"/>
          <w14:textFill>
            <w14:solidFill>
              <w14:schemeClr w14:val="tx1"/>
            </w14:solidFill>
          </w14:textFill>
        </w:rPr>
        <w:t>运输费</w:t>
      </w:r>
      <w:r>
        <w:rPr>
          <w:rFonts w:hint="eastAsia" w:ascii="宋体" w:hAnsi="宋体"/>
          <w:bCs/>
          <w:color w:val="000000" w:themeColor="text1"/>
          <w:sz w:val="28"/>
          <w:szCs w:val="28"/>
          <w:highlight w:val="none"/>
          <w:lang w:val="en-US" w:eastAsia="zh-CN"/>
          <w14:textFill>
            <w14:solidFill>
              <w14:schemeClr w14:val="tx1"/>
            </w14:solidFill>
          </w14:textFill>
        </w:rPr>
        <w:t>由</w:t>
      </w:r>
      <w:r>
        <w:rPr>
          <w:rFonts w:hint="eastAsia" w:ascii="宋体" w:hAnsi="宋体"/>
          <w:bCs/>
          <w:color w:val="000000" w:themeColor="text1"/>
          <w:sz w:val="28"/>
          <w:szCs w:val="28"/>
          <w:highlight w:val="none"/>
          <w:lang w:eastAsia="zh-CN"/>
          <w14:textFill>
            <w14:solidFill>
              <w14:schemeClr w14:val="tx1"/>
            </w14:solidFill>
          </w14:textFill>
        </w:rPr>
        <w:t>中标人开具的税务发票（9%税率的增值税专用发票）</w:t>
      </w:r>
      <w:r>
        <w:rPr>
          <w:rFonts w:hint="eastAsia" w:ascii="宋体" w:hAnsi="宋体"/>
          <w:bCs/>
          <w:color w:val="000000" w:themeColor="text1"/>
          <w:sz w:val="28"/>
          <w:szCs w:val="28"/>
          <w:highlight w:val="none"/>
          <w:lang w:val="en-US" w:eastAsia="zh-CN"/>
          <w14:textFill>
            <w14:solidFill>
              <w14:schemeClr w14:val="tx1"/>
            </w14:solidFill>
          </w14:textFill>
        </w:rPr>
        <w:t>后</w:t>
      </w:r>
      <w:r>
        <w:rPr>
          <w:rFonts w:hint="eastAsia" w:ascii="宋体" w:hAnsi="宋体"/>
          <w:bCs/>
          <w:color w:val="000000" w:themeColor="text1"/>
          <w:sz w:val="28"/>
          <w:szCs w:val="28"/>
          <w:highlight w:val="none"/>
          <w:lang w:eastAsia="zh-CN"/>
          <w14:textFill>
            <w14:solidFill>
              <w14:schemeClr w14:val="tx1"/>
            </w14:solidFill>
          </w14:textFill>
        </w:rPr>
        <w:t>，</w:t>
      </w:r>
      <w:r>
        <w:rPr>
          <w:rFonts w:hint="eastAsia" w:ascii="宋体" w:hAnsi="宋体"/>
          <w:bCs/>
          <w:color w:val="000000" w:themeColor="text1"/>
          <w:sz w:val="28"/>
          <w:szCs w:val="28"/>
          <w:highlight w:val="none"/>
          <w:lang w:val="en-US" w:eastAsia="zh-CN"/>
          <w14:textFill>
            <w14:solidFill>
              <w14:schemeClr w14:val="tx1"/>
            </w14:solidFill>
          </w14:textFill>
        </w:rPr>
        <w:t>向招标人递交请款材料后约定付款方式。</w:t>
      </w:r>
    </w:p>
    <w:p>
      <w:pPr>
        <w:pStyle w:val="11"/>
        <w:snapToGrid w:val="0"/>
        <w:ind w:firstLine="562"/>
        <w:textAlignment w:val="baseline"/>
        <w:rPr>
          <w:rFonts w:hint="eastAsia" w:ascii="宋体" w:hAnsi="宋体"/>
          <w:b/>
          <w:bCs/>
          <w:color w:val="000000" w:themeColor="text1"/>
          <w:sz w:val="28"/>
          <w:szCs w:val="28"/>
          <w:highlight w:val="none"/>
          <w14:textFill>
            <w14:solidFill>
              <w14:schemeClr w14:val="tx1"/>
            </w14:solidFill>
          </w14:textFill>
        </w:rPr>
      </w:pPr>
      <w:r>
        <w:rPr>
          <w:rFonts w:hint="eastAsia" w:ascii="宋体" w:hAnsi="宋体"/>
          <w:b/>
          <w:bCs/>
          <w:color w:val="000000" w:themeColor="text1"/>
          <w:sz w:val="28"/>
          <w:szCs w:val="28"/>
          <w:highlight w:val="none"/>
          <w:lang w:val="en-US" w:eastAsia="zh-CN"/>
          <w14:textFill>
            <w14:solidFill>
              <w14:schemeClr w14:val="tx1"/>
            </w14:solidFill>
          </w14:textFill>
        </w:rPr>
        <w:t>5</w:t>
      </w:r>
      <w:r>
        <w:rPr>
          <w:rFonts w:hint="eastAsia" w:ascii="宋体" w:hAnsi="宋体"/>
          <w:b/>
          <w:bCs/>
          <w:color w:val="000000" w:themeColor="text1"/>
          <w:sz w:val="28"/>
          <w:szCs w:val="28"/>
          <w:highlight w:val="none"/>
          <w14:textFill>
            <w14:solidFill>
              <w14:schemeClr w14:val="tx1"/>
            </w14:solidFill>
          </w14:textFill>
        </w:rPr>
        <w:t>、履约保证金：</w:t>
      </w:r>
    </w:p>
    <w:p>
      <w:pPr>
        <w:pStyle w:val="11"/>
        <w:snapToGrid w:val="0"/>
        <w:ind w:firstLine="562"/>
        <w:textAlignment w:val="baseline"/>
        <w:rPr>
          <w:rFonts w:hint="eastAsia" w:ascii="宋体" w:hAnsi="宋体"/>
          <w:bCs/>
          <w:color w:val="000000" w:themeColor="text1"/>
          <w:sz w:val="28"/>
          <w:szCs w:val="28"/>
          <w:highlight w:val="none"/>
          <w14:textFill>
            <w14:solidFill>
              <w14:schemeClr w14:val="tx1"/>
            </w14:solidFill>
          </w14:textFill>
        </w:rPr>
      </w:pPr>
      <w:r>
        <w:rPr>
          <w:rFonts w:hint="eastAsia" w:ascii="宋体" w:hAnsi="宋体"/>
          <w:b w:val="0"/>
          <w:bCs w:val="0"/>
          <w:color w:val="000000" w:themeColor="text1"/>
          <w:sz w:val="28"/>
          <w:szCs w:val="28"/>
          <w:highlight w:val="none"/>
          <w:lang w:val="en-US" w:eastAsia="zh-CN"/>
          <w14:textFill>
            <w14:solidFill>
              <w14:schemeClr w14:val="tx1"/>
            </w14:solidFill>
          </w14:textFill>
        </w:rPr>
        <w:t>1.所有入围供应商须向</w:t>
      </w:r>
      <w:r>
        <w:rPr>
          <w:rFonts w:hint="eastAsia" w:ascii="宋体" w:hAnsi="宋体"/>
          <w:bCs/>
          <w:color w:val="000000" w:themeColor="text1"/>
          <w:sz w:val="28"/>
          <w:szCs w:val="28"/>
          <w:highlight w:val="none"/>
          <w14:textFill>
            <w14:solidFill>
              <w14:schemeClr w14:val="tx1"/>
            </w14:solidFill>
          </w14:textFill>
        </w:rPr>
        <w:t>招标人指定账户缴纳</w:t>
      </w:r>
      <w:r>
        <w:rPr>
          <w:rFonts w:hint="eastAsia" w:ascii="宋体" w:hAnsi="宋体"/>
          <w:b/>
          <w:bCs w:val="0"/>
          <w:color w:val="000000" w:themeColor="text1"/>
          <w:sz w:val="28"/>
          <w:szCs w:val="28"/>
          <w:highlight w:val="none"/>
          <w:lang w:val="en-US" w:eastAsia="zh-CN"/>
          <w14:textFill>
            <w14:solidFill>
              <w14:schemeClr w14:val="tx1"/>
            </w14:solidFill>
          </w14:textFill>
        </w:rPr>
        <w:t>贰</w:t>
      </w:r>
      <w:r>
        <w:rPr>
          <w:rFonts w:hint="eastAsia" w:ascii="宋体" w:hAnsi="宋体"/>
          <w:b/>
          <w:bCs w:val="0"/>
          <w:color w:val="000000" w:themeColor="text1"/>
          <w:sz w:val="28"/>
          <w:szCs w:val="28"/>
          <w:highlight w:val="none"/>
          <w14:textFill>
            <w14:solidFill>
              <w14:schemeClr w14:val="tx1"/>
            </w14:solidFill>
          </w14:textFill>
        </w:rPr>
        <w:t>万</w:t>
      </w:r>
      <w:r>
        <w:rPr>
          <w:rFonts w:hint="eastAsia" w:ascii="宋体" w:hAnsi="宋体"/>
          <w:b/>
          <w:bCs w:val="0"/>
          <w:color w:val="000000" w:themeColor="text1"/>
          <w:sz w:val="28"/>
          <w:szCs w:val="28"/>
          <w:highlight w:val="none"/>
          <w:lang w:eastAsia="zh-CN"/>
          <w14:textFill>
            <w14:solidFill>
              <w14:schemeClr w14:val="tx1"/>
            </w14:solidFill>
          </w14:textFill>
        </w:rPr>
        <w:t>（</w:t>
      </w:r>
      <w:r>
        <w:rPr>
          <w:rFonts w:hint="eastAsia" w:ascii="宋体" w:hAnsi="宋体" w:eastAsia="宋体" w:cs="宋体"/>
          <w:b/>
          <w:bCs w:val="0"/>
          <w:color w:val="000000" w:themeColor="text1"/>
          <w:sz w:val="28"/>
          <w:szCs w:val="28"/>
          <w:highlight w:val="none"/>
          <w:lang w:eastAsia="zh-CN"/>
          <w14:textFill>
            <w14:solidFill>
              <w14:schemeClr w14:val="tx1"/>
            </w14:solidFill>
          </w14:textFill>
        </w:rPr>
        <w:t>￥</w:t>
      </w:r>
      <w:r>
        <w:rPr>
          <w:rFonts w:hint="eastAsia" w:ascii="宋体" w:hAnsi="宋体"/>
          <w:b/>
          <w:bCs w:val="0"/>
          <w:color w:val="000000" w:themeColor="text1"/>
          <w:sz w:val="28"/>
          <w:szCs w:val="28"/>
          <w:highlight w:val="none"/>
          <w:lang w:val="en-US" w:eastAsia="zh-CN"/>
          <w14:textFill>
            <w14:solidFill>
              <w14:schemeClr w14:val="tx1"/>
            </w14:solidFill>
          </w14:textFill>
        </w:rPr>
        <w:t>20000.00</w:t>
      </w:r>
      <w:r>
        <w:rPr>
          <w:rFonts w:hint="eastAsia" w:ascii="宋体" w:hAnsi="宋体"/>
          <w:b/>
          <w:bCs w:val="0"/>
          <w:color w:val="000000" w:themeColor="text1"/>
          <w:sz w:val="28"/>
          <w:szCs w:val="28"/>
          <w:highlight w:val="none"/>
          <w:lang w:eastAsia="zh-CN"/>
          <w14:textFill>
            <w14:solidFill>
              <w14:schemeClr w14:val="tx1"/>
            </w14:solidFill>
          </w14:textFill>
        </w:rPr>
        <w:t>）</w:t>
      </w:r>
      <w:r>
        <w:rPr>
          <w:rFonts w:hint="eastAsia" w:ascii="宋体" w:hAnsi="宋体"/>
          <w:b/>
          <w:bCs w:val="0"/>
          <w:color w:val="000000" w:themeColor="text1"/>
          <w:sz w:val="28"/>
          <w:szCs w:val="28"/>
          <w:highlight w:val="none"/>
          <w14:textFill>
            <w14:solidFill>
              <w14:schemeClr w14:val="tx1"/>
            </w14:solidFill>
          </w14:textFill>
        </w:rPr>
        <w:t>履约保证金</w:t>
      </w:r>
      <w:r>
        <w:rPr>
          <w:rFonts w:hint="eastAsia" w:ascii="宋体" w:hAnsi="宋体"/>
          <w:bCs/>
          <w:color w:val="000000" w:themeColor="text1"/>
          <w:sz w:val="28"/>
          <w:szCs w:val="28"/>
          <w:highlight w:val="none"/>
          <w14:textFill>
            <w14:solidFill>
              <w14:schemeClr w14:val="tx1"/>
            </w14:solidFill>
          </w14:textFill>
        </w:rPr>
        <w:t>（履约保证金以银行转账（电汇）、支票、汇票、本票或者金融机构、担保机构出具的保函等非现金形式提交），</w:t>
      </w:r>
      <w:r>
        <w:rPr>
          <w:rFonts w:hint="eastAsia" w:ascii="宋体" w:hAnsi="宋体" w:cs="楷体"/>
          <w:color w:val="000000" w:themeColor="text1"/>
          <w:kern w:val="0"/>
          <w:szCs w:val="27"/>
          <w:highlight w:val="none"/>
          <w14:textFill>
            <w14:solidFill>
              <w14:schemeClr w14:val="tx1"/>
            </w14:solidFill>
          </w14:textFill>
        </w:rPr>
        <w:t>服务期</w:t>
      </w:r>
      <w:r>
        <w:rPr>
          <w:rFonts w:hint="eastAsia" w:ascii="宋体" w:hAnsi="宋体" w:cs="楷体"/>
          <w:color w:val="000000" w:themeColor="text1"/>
          <w:kern w:val="0"/>
          <w:szCs w:val="27"/>
          <w:highlight w:val="none"/>
          <w14:textFill>
            <w14:solidFill>
              <w14:schemeClr w14:val="tx1"/>
            </w14:solidFill>
          </w14:textFill>
        </w:rPr>
        <w:t>结束时无质量及服务问题一次性不计息退还</w:t>
      </w:r>
      <w:r>
        <w:rPr>
          <w:rFonts w:hint="eastAsia" w:ascii="宋体" w:hAnsi="宋体"/>
          <w:bCs/>
          <w:color w:val="000000" w:themeColor="text1"/>
          <w:sz w:val="28"/>
          <w:szCs w:val="28"/>
          <w:highlight w:val="none"/>
          <w14:textFill>
            <w14:solidFill>
              <w14:schemeClr w14:val="tx1"/>
            </w14:solidFill>
          </w14:textFill>
        </w:rPr>
        <w:t>。</w:t>
      </w:r>
    </w:p>
    <w:p>
      <w:pPr>
        <w:pStyle w:val="11"/>
        <w:snapToGrid w:val="0"/>
        <w:ind w:firstLine="562"/>
        <w:textAlignment w:val="baseline"/>
        <w:rPr>
          <w:rFonts w:ascii="宋体" w:hAnsi="宋体" w:cs="楷体"/>
          <w:color w:val="000000" w:themeColor="text1"/>
          <w:kern w:val="0"/>
          <w:sz w:val="22"/>
          <w:highlight w:val="none"/>
          <w14:textFill>
            <w14:solidFill>
              <w14:schemeClr w14:val="tx1"/>
            </w14:solidFill>
          </w14:textFill>
        </w:rPr>
      </w:pPr>
      <w:r>
        <w:rPr>
          <w:rFonts w:hint="eastAsia" w:ascii="宋体" w:hAnsi="宋体"/>
          <w:bCs/>
          <w:color w:val="000000" w:themeColor="text1"/>
          <w:sz w:val="28"/>
          <w:szCs w:val="28"/>
          <w:highlight w:val="none"/>
          <w:lang w:val="en-US" w:eastAsia="zh-CN"/>
          <w14:textFill>
            <w14:solidFill>
              <w14:schemeClr w14:val="tx1"/>
            </w14:solidFill>
          </w14:textFill>
        </w:rPr>
        <w:t>2.入库后，在项目分配原则下，中标供应商须在成交公告发出之日起5个工作日内向采购人指定账户缴纳</w:t>
      </w:r>
      <w:r>
        <w:rPr>
          <w:rFonts w:hint="eastAsia" w:ascii="宋体" w:hAnsi="宋体"/>
          <w:b w:val="0"/>
          <w:bCs/>
          <w:color w:val="000000" w:themeColor="text1"/>
          <w:sz w:val="28"/>
          <w:szCs w:val="28"/>
          <w:highlight w:val="none"/>
          <w:lang w:val="en-US" w:eastAsia="zh-CN"/>
          <w14:textFill>
            <w14:solidFill>
              <w14:schemeClr w14:val="tx1"/>
            </w14:solidFill>
          </w14:textFill>
        </w:rPr>
        <w:t>履约保证金，具体金额根据项目大小，由采购人与中标供应商约定缴纳</w:t>
      </w:r>
      <w:r>
        <w:rPr>
          <w:rFonts w:hint="eastAsia" w:ascii="宋体" w:hAnsi="宋体"/>
          <w:bCs/>
          <w:color w:val="000000" w:themeColor="text1"/>
          <w:sz w:val="28"/>
          <w:szCs w:val="28"/>
          <w:highlight w:val="none"/>
          <w:lang w:val="en-US" w:eastAsia="zh-CN"/>
          <w14:textFill>
            <w14:solidFill>
              <w14:schemeClr w14:val="tx1"/>
            </w14:solidFill>
          </w14:textFill>
        </w:rPr>
        <w:t>（履约保证金以银行转账（电汇）、支票、汇票、本票或者金融机构、担保机构出具的保函等非现金形式提交），</w:t>
      </w:r>
      <w:r>
        <w:rPr>
          <w:rFonts w:hint="eastAsia" w:ascii="宋体" w:hAnsi="宋体" w:cs="楷体"/>
          <w:color w:val="000000" w:themeColor="text1"/>
          <w:kern w:val="0"/>
          <w:szCs w:val="27"/>
          <w:highlight w:val="none"/>
          <w14:textFill>
            <w14:solidFill>
              <w14:schemeClr w14:val="tx1"/>
            </w14:solidFill>
          </w14:textFill>
        </w:rPr>
        <w:t>服务期</w:t>
      </w:r>
      <w:r>
        <w:rPr>
          <w:rFonts w:hint="eastAsia" w:ascii="宋体" w:hAnsi="宋体" w:cs="楷体"/>
          <w:color w:val="000000" w:themeColor="text1"/>
          <w:kern w:val="0"/>
          <w:szCs w:val="27"/>
          <w:highlight w:val="none"/>
          <w14:textFill>
            <w14:solidFill>
              <w14:schemeClr w14:val="tx1"/>
            </w14:solidFill>
          </w14:textFill>
        </w:rPr>
        <w:t>结束时无质量及服务问题一次性不计息退还</w:t>
      </w:r>
      <w:r>
        <w:rPr>
          <w:rFonts w:hint="eastAsia" w:ascii="宋体" w:hAnsi="宋体"/>
          <w:bCs/>
          <w:color w:val="000000" w:themeColor="text1"/>
          <w:sz w:val="28"/>
          <w:szCs w:val="28"/>
          <w:highlight w:val="none"/>
          <w14:textFill>
            <w14:solidFill>
              <w14:schemeClr w14:val="tx1"/>
            </w14:solidFill>
          </w14:textFill>
        </w:rPr>
        <w:t>。</w:t>
      </w:r>
      <w:bookmarkEnd w:id="2"/>
      <w:bookmarkEnd w:id="3"/>
    </w:p>
    <w:sectPr>
      <w:headerReference r:id="rId5" w:type="default"/>
      <w:footerReference r:id="rId6" w:type="default"/>
      <w:pgSz w:w="11906" w:h="16838"/>
      <w:pgMar w:top="1191" w:right="1191" w:bottom="1191" w:left="1191" w:header="720" w:footer="720" w:gutter="0"/>
      <w:cols w:space="720" w:num="1"/>
      <w:docGrid w:linePitch="286"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540"/>
      </w:pPr>
      <w:r>
        <w:separator/>
      </w:r>
    </w:p>
  </w:endnote>
  <w:endnote w:type="continuationSeparator" w:id="1">
    <w:p>
      <w:pPr>
        <w:spacing w:line="240" w:lineRule="auto"/>
        <w:ind w:firstLine="5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Tahoma">
    <w:panose1 w:val="020B0604030504040204"/>
    <w:charset w:val="00"/>
    <w:family w:val="swiss"/>
    <w:pitch w:val="default"/>
    <w:sig w:usb0="E1002EFF" w:usb1="C000605B" w:usb2="00000029" w:usb3="00000000" w:csb0="200101FF" w:csb1="20280000"/>
  </w:font>
  <w:font w:name="Verdana">
    <w:panose1 w:val="020B0604030504040204"/>
    <w:charset w:val="00"/>
    <w:family w:val="swiss"/>
    <w:pitch w:val="default"/>
    <w:sig w:usb0="A00006FF" w:usb1="4000205B" w:usb2="00000010" w:usb3="00000000" w:csb0="2000019F" w:csb1="00000000"/>
  </w:font>
  <w:font w:name="MingLiU">
    <w:altName w:val="PMingLiU-ExtB"/>
    <w:panose1 w:val="02020509000000000000"/>
    <w:charset w:val="88"/>
    <w:family w:val="modern"/>
    <w:pitch w:val="default"/>
    <w:sig w:usb0="00000000" w:usb1="00000000" w:usb2="00000016" w:usb3="00000000" w:csb0="00100001" w:csb1="00000000"/>
  </w:font>
  <w:font w:name="等线">
    <w:panose1 w:val="02010600030101010101"/>
    <w:charset w:val="86"/>
    <w:family w:val="auto"/>
    <w:pitch w:val="default"/>
    <w:sig w:usb0="A00002BF" w:usb1="38CF7CFA" w:usb2="00000016" w:usb3="00000000" w:csb0="0004000F" w:csb1="00000000"/>
  </w:font>
  <w:font w:name="楷体">
    <w:panose1 w:val="02010609060101010101"/>
    <w:charset w:val="86"/>
    <w:family w:val="modern"/>
    <w:pitch w:val="default"/>
    <w:sig w:usb0="800002BF" w:usb1="38CF7CFA" w:usb2="00000016" w:usb3="00000000" w:csb0="00040001" w:csb1="00000000"/>
  </w:font>
  <w:font w:name="Garamond">
    <w:panose1 w:val="02020404030301010803"/>
    <w:charset w:val="00"/>
    <w:family w:val="roman"/>
    <w:pitch w:val="default"/>
    <w:sig w:usb0="00000287" w:usb1="00000000" w:usb2="00000000" w:usb3="00000000" w:csb0="0000009F" w:csb1="DFD70000"/>
  </w:font>
  <w:font w:name="楷体_GB2312">
    <w:panose1 w:val="02010609030101010101"/>
    <w:charset w:val="86"/>
    <w:family w:val="modern"/>
    <w:pitch w:val="default"/>
    <w:sig w:usb0="00000001" w:usb1="080E0000" w:usb2="00000000" w:usb3="00000000" w:csb0="00040000" w:csb1="00000000"/>
  </w:font>
  <w:font w:name="PMingLiU-ExtB">
    <w:panose1 w:val="02020500000000000000"/>
    <w:charset w:val="88"/>
    <w:family w:val="auto"/>
    <w:pitch w:val="default"/>
    <w:sig w:usb0="8000002F" w:usb1="02000008" w:usb2="00000000" w:usb3="00000000" w:csb0="001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framePr w:wrap="around" w:vAnchor="text" w:hAnchor="margin" w:xAlign="center" w:y="1"/>
      <w:ind w:firstLine="360"/>
      <w:rPr>
        <w:rStyle w:val="35"/>
      </w:rPr>
    </w:pPr>
    <w:r>
      <w:fldChar w:fldCharType="begin"/>
    </w:r>
    <w:r>
      <w:rPr>
        <w:rStyle w:val="35"/>
      </w:rPr>
      <w:instrText xml:space="preserve">PAGE  </w:instrText>
    </w:r>
    <w:r>
      <w:fldChar w:fldCharType="separate"/>
    </w:r>
    <w:r>
      <w:rPr>
        <w:rStyle w:val="35"/>
      </w:rPr>
      <w:t>55</w:t>
    </w:r>
    <w:r>
      <w:fldChar w:fldCharType="end"/>
    </w:r>
  </w:p>
  <w:p>
    <w:pPr>
      <w:pStyle w:val="19"/>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540"/>
      </w:pPr>
      <w:r>
        <w:separator/>
      </w:r>
    </w:p>
  </w:footnote>
  <w:footnote w:type="continuationSeparator" w:id="1">
    <w:p>
      <w:pPr>
        <w:spacing w:line="360" w:lineRule="auto"/>
        <w:ind w:firstLine="54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ind w:firstLine="198" w:firstLineChars="31"/>
      <w:jc w:val="both"/>
    </w:pPr>
    <w:r>
      <w:rPr>
        <w:rFonts w:hint="eastAsia" w:ascii="宋体" w:hAnsi="宋体" w:cs="宋体"/>
        <w:kern w:val="0"/>
        <w:sz w:val="64"/>
        <w:szCs w:val="64"/>
      </w:rPr>
      <w:drawing>
        <wp:inline distT="0" distB="0" distL="0" distR="0">
          <wp:extent cx="596265" cy="510540"/>
          <wp:effectExtent l="0" t="0" r="0" b="381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600667" cy="514857"/>
                  </a:xfrm>
                  <a:prstGeom prst="rect">
                    <a:avLst/>
                  </a:prstGeom>
                </pic:spPr>
              </pic:pic>
            </a:graphicData>
          </a:graphic>
        </wp:inline>
      </w:drawing>
    </w:r>
    <w:r>
      <w:rPr>
        <w:rFonts w:hint="eastAsia"/>
        <w:b/>
        <w:bCs/>
        <w:sz w:val="28"/>
        <w:szCs w:val="28"/>
      </w:rPr>
      <w:t xml:space="preserve">                               赣州瑞林招标代理有限公司</w:t>
    </w:r>
    <w:r>
      <w:rPr>
        <w:rFonts w:hint="eastAsia" w:ascii="宋体" w:hAnsi="宋体"/>
        <w:sz w:val="24"/>
        <w:szCs w:val="24"/>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EAFC024"/>
    <w:multiLevelType w:val="singleLevel"/>
    <w:tmpl w:val="9EAFC024"/>
    <w:lvl w:ilvl="0" w:tentative="0">
      <w:start w:val="1"/>
      <w:numFmt w:val="decimal"/>
      <w:pStyle w:val="16"/>
      <w:lvlText w:val="%1."/>
      <w:lvlJc w:val="left"/>
      <w:pPr>
        <w:tabs>
          <w:tab w:val="left" w:pos="1620"/>
        </w:tabs>
        <w:ind w:left="1620" w:hanging="360"/>
      </w:pPr>
    </w:lvl>
  </w:abstractNum>
  <w:abstractNum w:abstractNumId="1">
    <w:nsid w:val="71DD6A45"/>
    <w:multiLevelType w:val="multilevel"/>
    <w:tmpl w:val="71DD6A45"/>
    <w:lvl w:ilvl="0" w:tentative="0">
      <w:start w:val="1"/>
      <w:numFmt w:val="decimal"/>
      <w:lvlText w:val="%1"/>
      <w:lvlJc w:val="left"/>
      <w:pPr>
        <w:ind w:left="425" w:hanging="425"/>
      </w:pPr>
      <w:rPr>
        <w:rFonts w:hint="eastAsia"/>
        <w:sz w:val="32"/>
        <w:szCs w:val="32"/>
      </w:rPr>
    </w:lvl>
    <w:lvl w:ilvl="1" w:tentative="0">
      <w:start w:val="1"/>
      <w:numFmt w:val="decimal"/>
      <w:lvlText w:val="%1.%2"/>
      <w:lvlJc w:val="left"/>
      <w:pPr>
        <w:ind w:left="992" w:hanging="567"/>
      </w:pPr>
      <w:rPr>
        <w:rFonts w:hint="eastAsia"/>
        <w:b/>
        <w:sz w:val="28"/>
        <w:szCs w:val="28"/>
      </w:rPr>
    </w:lvl>
    <w:lvl w:ilvl="2" w:tentative="0">
      <w:start w:val="1"/>
      <w:numFmt w:val="decimal"/>
      <w:lvlText w:val="%1.%2.%3"/>
      <w:lvlJc w:val="left"/>
      <w:pPr>
        <w:ind w:left="1418" w:hanging="567"/>
      </w:pPr>
      <w:rPr>
        <w:rFonts w:hint="eastAsia" w:eastAsia="宋体" w:asciiTheme="minorEastAsia" w:hAnsiTheme="minorEastAsia"/>
        <w:b/>
        <w:sz w:val="28"/>
        <w:szCs w:val="28"/>
      </w:rPr>
    </w:lvl>
    <w:lvl w:ilvl="3" w:tentative="0">
      <w:start w:val="1"/>
      <w:numFmt w:val="decimal"/>
      <w:pStyle w:val="100"/>
      <w:lvlText w:val="%1.%2.%3.%4"/>
      <w:lvlJc w:val="left"/>
      <w:pPr>
        <w:ind w:left="1984" w:hanging="708"/>
      </w:pPr>
      <w:rPr>
        <w:rFonts w:hint="eastAsia" w:eastAsia="宋体" w:asciiTheme="minorEastAsia" w:hAnsiTheme="minorEastAsia"/>
        <w:b/>
        <w:sz w:val="28"/>
        <w:szCs w:val="28"/>
      </w:rPr>
    </w:lvl>
    <w:lvl w:ilvl="4" w:tentative="0">
      <w:start w:val="1"/>
      <w:numFmt w:val="decimal"/>
      <w:lvlText w:val="%1.%2.%3.%4.%5"/>
      <w:lvlJc w:val="left"/>
      <w:pPr>
        <w:ind w:left="2551" w:hanging="850"/>
      </w:pPr>
      <w:rPr>
        <w:rFonts w:hint="eastAsia" w:asciiTheme="minorEastAsia" w:hAnsiTheme="minorEastAsia" w:eastAsiaTheme="minorEastAsia"/>
        <w:b/>
        <w:sz w:val="28"/>
        <w:szCs w:val="28"/>
      </w:rPr>
    </w:lvl>
    <w:lvl w:ilvl="5" w:tentative="0">
      <w:start w:val="1"/>
      <w:numFmt w:val="decimal"/>
      <w:lvlText w:val="%1.%2.%3.%4.%5.%6"/>
      <w:lvlJc w:val="left"/>
      <w:pPr>
        <w:ind w:left="3260" w:hanging="1134"/>
      </w:pPr>
      <w:rPr>
        <w:rFonts w:hint="eastAsia" w:asciiTheme="minorEastAsia" w:hAnsiTheme="minorEastAsia" w:eastAsiaTheme="minorEastAsia"/>
        <w:b/>
        <w:color w:val="auto"/>
        <w:sz w:val="28"/>
        <w:szCs w:val="28"/>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doNotValidateAgainstSchema/>
  <w:doNotDemarcateInvalidXml/>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UxYTRjMTZkZWJiYTg2ZTA2MzMxOGY1MDc0NjFjNzYifQ=="/>
  </w:docVars>
  <w:rsids>
    <w:rsidRoot w:val="000D4E02"/>
    <w:rsid w:val="000000A9"/>
    <w:rsid w:val="00000169"/>
    <w:rsid w:val="00002019"/>
    <w:rsid w:val="0000263D"/>
    <w:rsid w:val="00002B32"/>
    <w:rsid w:val="00002BDB"/>
    <w:rsid w:val="00003488"/>
    <w:rsid w:val="00003C5E"/>
    <w:rsid w:val="00004548"/>
    <w:rsid w:val="000050FC"/>
    <w:rsid w:val="000055FA"/>
    <w:rsid w:val="000063F9"/>
    <w:rsid w:val="00006686"/>
    <w:rsid w:val="000102B9"/>
    <w:rsid w:val="000110CA"/>
    <w:rsid w:val="0001133C"/>
    <w:rsid w:val="00011953"/>
    <w:rsid w:val="000125BC"/>
    <w:rsid w:val="00012BC7"/>
    <w:rsid w:val="00012E9D"/>
    <w:rsid w:val="00013CCA"/>
    <w:rsid w:val="00013F1F"/>
    <w:rsid w:val="0001409A"/>
    <w:rsid w:val="0001551C"/>
    <w:rsid w:val="000159CB"/>
    <w:rsid w:val="00016349"/>
    <w:rsid w:val="000172D4"/>
    <w:rsid w:val="00017480"/>
    <w:rsid w:val="00020111"/>
    <w:rsid w:val="00020936"/>
    <w:rsid w:val="000217B5"/>
    <w:rsid w:val="00022408"/>
    <w:rsid w:val="000227A0"/>
    <w:rsid w:val="00022AF3"/>
    <w:rsid w:val="00022B67"/>
    <w:rsid w:val="00023097"/>
    <w:rsid w:val="0002378D"/>
    <w:rsid w:val="0002399B"/>
    <w:rsid w:val="000239D2"/>
    <w:rsid w:val="000253EC"/>
    <w:rsid w:val="000260CA"/>
    <w:rsid w:val="000275CF"/>
    <w:rsid w:val="00027A14"/>
    <w:rsid w:val="00027A7B"/>
    <w:rsid w:val="00030026"/>
    <w:rsid w:val="00030376"/>
    <w:rsid w:val="00030EAD"/>
    <w:rsid w:val="00030F9B"/>
    <w:rsid w:val="000317EB"/>
    <w:rsid w:val="00031989"/>
    <w:rsid w:val="00031D4A"/>
    <w:rsid w:val="00032196"/>
    <w:rsid w:val="00032368"/>
    <w:rsid w:val="0003288A"/>
    <w:rsid w:val="00033A1B"/>
    <w:rsid w:val="00033E47"/>
    <w:rsid w:val="00034357"/>
    <w:rsid w:val="000344B9"/>
    <w:rsid w:val="00034662"/>
    <w:rsid w:val="00034BCA"/>
    <w:rsid w:val="00034EB1"/>
    <w:rsid w:val="000354F0"/>
    <w:rsid w:val="00035F9C"/>
    <w:rsid w:val="000367A0"/>
    <w:rsid w:val="00036FB9"/>
    <w:rsid w:val="00037F63"/>
    <w:rsid w:val="00040818"/>
    <w:rsid w:val="000417AD"/>
    <w:rsid w:val="00043480"/>
    <w:rsid w:val="0004402F"/>
    <w:rsid w:val="00044422"/>
    <w:rsid w:val="00045188"/>
    <w:rsid w:val="0004521B"/>
    <w:rsid w:val="0004541D"/>
    <w:rsid w:val="000457E9"/>
    <w:rsid w:val="00045BDA"/>
    <w:rsid w:val="00046CB3"/>
    <w:rsid w:val="00046F0C"/>
    <w:rsid w:val="00046F6C"/>
    <w:rsid w:val="000470E4"/>
    <w:rsid w:val="00047486"/>
    <w:rsid w:val="0005037D"/>
    <w:rsid w:val="00050918"/>
    <w:rsid w:val="000543EE"/>
    <w:rsid w:val="000562C3"/>
    <w:rsid w:val="0005644D"/>
    <w:rsid w:val="00056486"/>
    <w:rsid w:val="0005710C"/>
    <w:rsid w:val="00057504"/>
    <w:rsid w:val="00057C9D"/>
    <w:rsid w:val="00060909"/>
    <w:rsid w:val="0006101D"/>
    <w:rsid w:val="000616F7"/>
    <w:rsid w:val="000617C4"/>
    <w:rsid w:val="00061811"/>
    <w:rsid w:val="00061D8C"/>
    <w:rsid w:val="00062213"/>
    <w:rsid w:val="00062216"/>
    <w:rsid w:val="00062564"/>
    <w:rsid w:val="00062EEC"/>
    <w:rsid w:val="000630EC"/>
    <w:rsid w:val="00064BAD"/>
    <w:rsid w:val="00065275"/>
    <w:rsid w:val="000652EF"/>
    <w:rsid w:val="00065FB5"/>
    <w:rsid w:val="0006660E"/>
    <w:rsid w:val="00066AEC"/>
    <w:rsid w:val="00066B1F"/>
    <w:rsid w:val="000701B4"/>
    <w:rsid w:val="00070C1F"/>
    <w:rsid w:val="000717FB"/>
    <w:rsid w:val="00071CE8"/>
    <w:rsid w:val="000725C6"/>
    <w:rsid w:val="000729A9"/>
    <w:rsid w:val="00072BA6"/>
    <w:rsid w:val="00073159"/>
    <w:rsid w:val="0007370F"/>
    <w:rsid w:val="00073B53"/>
    <w:rsid w:val="00074194"/>
    <w:rsid w:val="0007494C"/>
    <w:rsid w:val="00074AC9"/>
    <w:rsid w:val="00075073"/>
    <w:rsid w:val="000754F4"/>
    <w:rsid w:val="00075C70"/>
    <w:rsid w:val="00075E9E"/>
    <w:rsid w:val="00076099"/>
    <w:rsid w:val="000766EC"/>
    <w:rsid w:val="000768FC"/>
    <w:rsid w:val="00076A58"/>
    <w:rsid w:val="00076E15"/>
    <w:rsid w:val="00077A78"/>
    <w:rsid w:val="000810DF"/>
    <w:rsid w:val="000813DF"/>
    <w:rsid w:val="00081E5F"/>
    <w:rsid w:val="00082227"/>
    <w:rsid w:val="000828A0"/>
    <w:rsid w:val="000836DE"/>
    <w:rsid w:val="00083FBC"/>
    <w:rsid w:val="000848E9"/>
    <w:rsid w:val="00084F1D"/>
    <w:rsid w:val="0008547D"/>
    <w:rsid w:val="0008566C"/>
    <w:rsid w:val="00085C28"/>
    <w:rsid w:val="00086ACD"/>
    <w:rsid w:val="00086CB3"/>
    <w:rsid w:val="00087286"/>
    <w:rsid w:val="000906C1"/>
    <w:rsid w:val="0009094C"/>
    <w:rsid w:val="00090FDF"/>
    <w:rsid w:val="00091F6F"/>
    <w:rsid w:val="00092222"/>
    <w:rsid w:val="0009247F"/>
    <w:rsid w:val="000928C9"/>
    <w:rsid w:val="00092B6B"/>
    <w:rsid w:val="000938A1"/>
    <w:rsid w:val="0009449D"/>
    <w:rsid w:val="000944FB"/>
    <w:rsid w:val="000949D8"/>
    <w:rsid w:val="000959BD"/>
    <w:rsid w:val="00095BDD"/>
    <w:rsid w:val="00096D41"/>
    <w:rsid w:val="000A1321"/>
    <w:rsid w:val="000A17BA"/>
    <w:rsid w:val="000A18C8"/>
    <w:rsid w:val="000A28B4"/>
    <w:rsid w:val="000A2FAD"/>
    <w:rsid w:val="000A3219"/>
    <w:rsid w:val="000A370A"/>
    <w:rsid w:val="000A3859"/>
    <w:rsid w:val="000A3F09"/>
    <w:rsid w:val="000A4D37"/>
    <w:rsid w:val="000A4D3D"/>
    <w:rsid w:val="000A5209"/>
    <w:rsid w:val="000A57B2"/>
    <w:rsid w:val="000A5E7F"/>
    <w:rsid w:val="000A6374"/>
    <w:rsid w:val="000A6376"/>
    <w:rsid w:val="000A6C76"/>
    <w:rsid w:val="000A6D17"/>
    <w:rsid w:val="000A7146"/>
    <w:rsid w:val="000A793C"/>
    <w:rsid w:val="000B0232"/>
    <w:rsid w:val="000B0866"/>
    <w:rsid w:val="000B17E7"/>
    <w:rsid w:val="000B1B42"/>
    <w:rsid w:val="000B2A05"/>
    <w:rsid w:val="000B2B84"/>
    <w:rsid w:val="000B2EF7"/>
    <w:rsid w:val="000B2FE9"/>
    <w:rsid w:val="000B3824"/>
    <w:rsid w:val="000B39C8"/>
    <w:rsid w:val="000B457D"/>
    <w:rsid w:val="000B55DF"/>
    <w:rsid w:val="000B6219"/>
    <w:rsid w:val="000B7AB5"/>
    <w:rsid w:val="000C0847"/>
    <w:rsid w:val="000C0E1E"/>
    <w:rsid w:val="000C209A"/>
    <w:rsid w:val="000C2245"/>
    <w:rsid w:val="000C2269"/>
    <w:rsid w:val="000C2C31"/>
    <w:rsid w:val="000C3030"/>
    <w:rsid w:val="000C31F0"/>
    <w:rsid w:val="000C3AA9"/>
    <w:rsid w:val="000C4139"/>
    <w:rsid w:val="000C467F"/>
    <w:rsid w:val="000C47C3"/>
    <w:rsid w:val="000C4A17"/>
    <w:rsid w:val="000C59BD"/>
    <w:rsid w:val="000C70B5"/>
    <w:rsid w:val="000C728F"/>
    <w:rsid w:val="000C7DFC"/>
    <w:rsid w:val="000D0705"/>
    <w:rsid w:val="000D1FA2"/>
    <w:rsid w:val="000D27CD"/>
    <w:rsid w:val="000D3391"/>
    <w:rsid w:val="000D3927"/>
    <w:rsid w:val="000D432B"/>
    <w:rsid w:val="000D44E7"/>
    <w:rsid w:val="000D4C41"/>
    <w:rsid w:val="000D4D36"/>
    <w:rsid w:val="000D4E02"/>
    <w:rsid w:val="000D4FA6"/>
    <w:rsid w:val="000D6102"/>
    <w:rsid w:val="000D729E"/>
    <w:rsid w:val="000E13BA"/>
    <w:rsid w:val="000E1674"/>
    <w:rsid w:val="000E176A"/>
    <w:rsid w:val="000E27B9"/>
    <w:rsid w:val="000E2BF5"/>
    <w:rsid w:val="000E2EDD"/>
    <w:rsid w:val="000E3651"/>
    <w:rsid w:val="000E38A6"/>
    <w:rsid w:val="000E559D"/>
    <w:rsid w:val="000E6BE4"/>
    <w:rsid w:val="000E6F55"/>
    <w:rsid w:val="000E7437"/>
    <w:rsid w:val="000E79D2"/>
    <w:rsid w:val="000F0004"/>
    <w:rsid w:val="000F0E9F"/>
    <w:rsid w:val="000F120B"/>
    <w:rsid w:val="000F1246"/>
    <w:rsid w:val="000F1811"/>
    <w:rsid w:val="000F1C31"/>
    <w:rsid w:val="000F1F00"/>
    <w:rsid w:val="000F21F3"/>
    <w:rsid w:val="000F2C8F"/>
    <w:rsid w:val="000F3E7D"/>
    <w:rsid w:val="000F4808"/>
    <w:rsid w:val="000F481B"/>
    <w:rsid w:val="000F4927"/>
    <w:rsid w:val="000F4A34"/>
    <w:rsid w:val="000F4DB3"/>
    <w:rsid w:val="000F646D"/>
    <w:rsid w:val="000F771A"/>
    <w:rsid w:val="000F78B4"/>
    <w:rsid w:val="0010054E"/>
    <w:rsid w:val="00100663"/>
    <w:rsid w:val="0010070E"/>
    <w:rsid w:val="00101029"/>
    <w:rsid w:val="00101614"/>
    <w:rsid w:val="00101AB7"/>
    <w:rsid w:val="00101F29"/>
    <w:rsid w:val="00102166"/>
    <w:rsid w:val="0010248B"/>
    <w:rsid w:val="00103D16"/>
    <w:rsid w:val="00103D8D"/>
    <w:rsid w:val="001041BC"/>
    <w:rsid w:val="00105091"/>
    <w:rsid w:val="0010563E"/>
    <w:rsid w:val="001069E4"/>
    <w:rsid w:val="00106D8D"/>
    <w:rsid w:val="00107F74"/>
    <w:rsid w:val="0011025F"/>
    <w:rsid w:val="00110D2D"/>
    <w:rsid w:val="00110DD2"/>
    <w:rsid w:val="00110E88"/>
    <w:rsid w:val="001115ED"/>
    <w:rsid w:val="001116A5"/>
    <w:rsid w:val="00111AE0"/>
    <w:rsid w:val="00111CC0"/>
    <w:rsid w:val="0011220E"/>
    <w:rsid w:val="00112665"/>
    <w:rsid w:val="00112CDA"/>
    <w:rsid w:val="0011310C"/>
    <w:rsid w:val="00113290"/>
    <w:rsid w:val="00113A19"/>
    <w:rsid w:val="00113B9D"/>
    <w:rsid w:val="00113BBB"/>
    <w:rsid w:val="0011416C"/>
    <w:rsid w:val="00115116"/>
    <w:rsid w:val="001155FB"/>
    <w:rsid w:val="001159ED"/>
    <w:rsid w:val="00115D09"/>
    <w:rsid w:val="00116DC0"/>
    <w:rsid w:val="001173AF"/>
    <w:rsid w:val="00117578"/>
    <w:rsid w:val="00117774"/>
    <w:rsid w:val="001177B5"/>
    <w:rsid w:val="00117BDC"/>
    <w:rsid w:val="00117E1C"/>
    <w:rsid w:val="00120029"/>
    <w:rsid w:val="0012098B"/>
    <w:rsid w:val="00121D60"/>
    <w:rsid w:val="00121D94"/>
    <w:rsid w:val="00121DF2"/>
    <w:rsid w:val="00122C89"/>
    <w:rsid w:val="001231CE"/>
    <w:rsid w:val="00123806"/>
    <w:rsid w:val="00124437"/>
    <w:rsid w:val="00124635"/>
    <w:rsid w:val="00124A9A"/>
    <w:rsid w:val="00124CBF"/>
    <w:rsid w:val="00125053"/>
    <w:rsid w:val="0012515B"/>
    <w:rsid w:val="001254EA"/>
    <w:rsid w:val="00125A92"/>
    <w:rsid w:val="00126614"/>
    <w:rsid w:val="00126EC0"/>
    <w:rsid w:val="0012746E"/>
    <w:rsid w:val="0013008A"/>
    <w:rsid w:val="001307DC"/>
    <w:rsid w:val="00130D7A"/>
    <w:rsid w:val="00130EC9"/>
    <w:rsid w:val="0013106C"/>
    <w:rsid w:val="001310A9"/>
    <w:rsid w:val="00131723"/>
    <w:rsid w:val="00131A04"/>
    <w:rsid w:val="0013210D"/>
    <w:rsid w:val="0013213E"/>
    <w:rsid w:val="00132287"/>
    <w:rsid w:val="001335CE"/>
    <w:rsid w:val="00134F65"/>
    <w:rsid w:val="0013518B"/>
    <w:rsid w:val="00135F4A"/>
    <w:rsid w:val="0013667E"/>
    <w:rsid w:val="00136975"/>
    <w:rsid w:val="001370DC"/>
    <w:rsid w:val="0013711A"/>
    <w:rsid w:val="001401C4"/>
    <w:rsid w:val="00140544"/>
    <w:rsid w:val="001405B5"/>
    <w:rsid w:val="00140F50"/>
    <w:rsid w:val="001416D1"/>
    <w:rsid w:val="001421BB"/>
    <w:rsid w:val="00143114"/>
    <w:rsid w:val="00143150"/>
    <w:rsid w:val="001438CB"/>
    <w:rsid w:val="001439C2"/>
    <w:rsid w:val="00143D35"/>
    <w:rsid w:val="001446B6"/>
    <w:rsid w:val="00144DDB"/>
    <w:rsid w:val="00145364"/>
    <w:rsid w:val="001462A4"/>
    <w:rsid w:val="001474FF"/>
    <w:rsid w:val="00147548"/>
    <w:rsid w:val="00147C03"/>
    <w:rsid w:val="00150EA6"/>
    <w:rsid w:val="001513DC"/>
    <w:rsid w:val="00151F52"/>
    <w:rsid w:val="00151F9C"/>
    <w:rsid w:val="0015229D"/>
    <w:rsid w:val="00152364"/>
    <w:rsid w:val="0015331E"/>
    <w:rsid w:val="00153863"/>
    <w:rsid w:val="00153EAD"/>
    <w:rsid w:val="001543C4"/>
    <w:rsid w:val="0015451A"/>
    <w:rsid w:val="00155120"/>
    <w:rsid w:val="001556DE"/>
    <w:rsid w:val="001557D5"/>
    <w:rsid w:val="00155982"/>
    <w:rsid w:val="00156B2F"/>
    <w:rsid w:val="00156EF2"/>
    <w:rsid w:val="001572FC"/>
    <w:rsid w:val="001576E9"/>
    <w:rsid w:val="00157991"/>
    <w:rsid w:val="00157CB5"/>
    <w:rsid w:val="00157CC7"/>
    <w:rsid w:val="00160323"/>
    <w:rsid w:val="00160864"/>
    <w:rsid w:val="00160A57"/>
    <w:rsid w:val="00160DC4"/>
    <w:rsid w:val="001619DA"/>
    <w:rsid w:val="00162153"/>
    <w:rsid w:val="00162444"/>
    <w:rsid w:val="00162F97"/>
    <w:rsid w:val="001632A4"/>
    <w:rsid w:val="001633BF"/>
    <w:rsid w:val="00163B0C"/>
    <w:rsid w:val="00163B58"/>
    <w:rsid w:val="00163CA4"/>
    <w:rsid w:val="00163F14"/>
    <w:rsid w:val="00165176"/>
    <w:rsid w:val="00165493"/>
    <w:rsid w:val="00165D3B"/>
    <w:rsid w:val="00166156"/>
    <w:rsid w:val="00166194"/>
    <w:rsid w:val="00166426"/>
    <w:rsid w:val="00166428"/>
    <w:rsid w:val="00166E11"/>
    <w:rsid w:val="001677B6"/>
    <w:rsid w:val="00170357"/>
    <w:rsid w:val="001704AF"/>
    <w:rsid w:val="0017073D"/>
    <w:rsid w:val="001714C3"/>
    <w:rsid w:val="00171F7E"/>
    <w:rsid w:val="001726C4"/>
    <w:rsid w:val="00173F00"/>
    <w:rsid w:val="00174205"/>
    <w:rsid w:val="00174B48"/>
    <w:rsid w:val="00174E1E"/>
    <w:rsid w:val="00176734"/>
    <w:rsid w:val="00176C22"/>
    <w:rsid w:val="00176E52"/>
    <w:rsid w:val="00180041"/>
    <w:rsid w:val="001813F1"/>
    <w:rsid w:val="00181BC8"/>
    <w:rsid w:val="00181E90"/>
    <w:rsid w:val="0018205E"/>
    <w:rsid w:val="001825F8"/>
    <w:rsid w:val="00182A1D"/>
    <w:rsid w:val="001844FD"/>
    <w:rsid w:val="00184D30"/>
    <w:rsid w:val="00184D99"/>
    <w:rsid w:val="00185F0F"/>
    <w:rsid w:val="00185F85"/>
    <w:rsid w:val="00185FA6"/>
    <w:rsid w:val="00186DE7"/>
    <w:rsid w:val="0018701C"/>
    <w:rsid w:val="001873CD"/>
    <w:rsid w:val="00187655"/>
    <w:rsid w:val="00187D06"/>
    <w:rsid w:val="00190908"/>
    <w:rsid w:val="00190B4C"/>
    <w:rsid w:val="0019179E"/>
    <w:rsid w:val="00191B46"/>
    <w:rsid w:val="00191F16"/>
    <w:rsid w:val="00192067"/>
    <w:rsid w:val="00192086"/>
    <w:rsid w:val="00192200"/>
    <w:rsid w:val="00192485"/>
    <w:rsid w:val="00192F02"/>
    <w:rsid w:val="00193D19"/>
    <w:rsid w:val="00195F4B"/>
    <w:rsid w:val="00196D17"/>
    <w:rsid w:val="00196F30"/>
    <w:rsid w:val="001972D7"/>
    <w:rsid w:val="00197481"/>
    <w:rsid w:val="0019757D"/>
    <w:rsid w:val="00197A3C"/>
    <w:rsid w:val="00197B18"/>
    <w:rsid w:val="00197D8B"/>
    <w:rsid w:val="001A2B2A"/>
    <w:rsid w:val="001A36E6"/>
    <w:rsid w:val="001A3AD2"/>
    <w:rsid w:val="001A41D5"/>
    <w:rsid w:val="001A4CC0"/>
    <w:rsid w:val="001A4E2A"/>
    <w:rsid w:val="001A4E5C"/>
    <w:rsid w:val="001A5316"/>
    <w:rsid w:val="001A6283"/>
    <w:rsid w:val="001A62EE"/>
    <w:rsid w:val="001A63A1"/>
    <w:rsid w:val="001A64F7"/>
    <w:rsid w:val="001B0009"/>
    <w:rsid w:val="001B02C1"/>
    <w:rsid w:val="001B2345"/>
    <w:rsid w:val="001B3075"/>
    <w:rsid w:val="001B35AA"/>
    <w:rsid w:val="001B3839"/>
    <w:rsid w:val="001B3C0E"/>
    <w:rsid w:val="001B3F89"/>
    <w:rsid w:val="001B40ED"/>
    <w:rsid w:val="001B419F"/>
    <w:rsid w:val="001B451F"/>
    <w:rsid w:val="001B45B7"/>
    <w:rsid w:val="001B46A7"/>
    <w:rsid w:val="001B4EDA"/>
    <w:rsid w:val="001B50AF"/>
    <w:rsid w:val="001B537B"/>
    <w:rsid w:val="001B5EA5"/>
    <w:rsid w:val="001B5F5D"/>
    <w:rsid w:val="001B5FB9"/>
    <w:rsid w:val="001B63F0"/>
    <w:rsid w:val="001B693C"/>
    <w:rsid w:val="001B6B4F"/>
    <w:rsid w:val="001B7382"/>
    <w:rsid w:val="001C0500"/>
    <w:rsid w:val="001C1288"/>
    <w:rsid w:val="001C1665"/>
    <w:rsid w:val="001C18C1"/>
    <w:rsid w:val="001C1B0D"/>
    <w:rsid w:val="001C1FE3"/>
    <w:rsid w:val="001C2881"/>
    <w:rsid w:val="001C380F"/>
    <w:rsid w:val="001C38C0"/>
    <w:rsid w:val="001C3BB9"/>
    <w:rsid w:val="001C417F"/>
    <w:rsid w:val="001C452F"/>
    <w:rsid w:val="001C4796"/>
    <w:rsid w:val="001C4E31"/>
    <w:rsid w:val="001C5C09"/>
    <w:rsid w:val="001C5F1E"/>
    <w:rsid w:val="001C5FB2"/>
    <w:rsid w:val="001C617D"/>
    <w:rsid w:val="001C7BE8"/>
    <w:rsid w:val="001C7E46"/>
    <w:rsid w:val="001C7F3F"/>
    <w:rsid w:val="001D03EC"/>
    <w:rsid w:val="001D0A29"/>
    <w:rsid w:val="001D0A31"/>
    <w:rsid w:val="001D0AAA"/>
    <w:rsid w:val="001D0B40"/>
    <w:rsid w:val="001D0EA9"/>
    <w:rsid w:val="001D1B02"/>
    <w:rsid w:val="001D26CD"/>
    <w:rsid w:val="001D26F3"/>
    <w:rsid w:val="001D3390"/>
    <w:rsid w:val="001D3EF6"/>
    <w:rsid w:val="001D4C1B"/>
    <w:rsid w:val="001D5139"/>
    <w:rsid w:val="001D5408"/>
    <w:rsid w:val="001D5879"/>
    <w:rsid w:val="001D75A3"/>
    <w:rsid w:val="001E07D7"/>
    <w:rsid w:val="001E0A70"/>
    <w:rsid w:val="001E0ED8"/>
    <w:rsid w:val="001E1C17"/>
    <w:rsid w:val="001E1DA4"/>
    <w:rsid w:val="001E2636"/>
    <w:rsid w:val="001E27A7"/>
    <w:rsid w:val="001E2A35"/>
    <w:rsid w:val="001E2B5B"/>
    <w:rsid w:val="001E33C5"/>
    <w:rsid w:val="001E36CC"/>
    <w:rsid w:val="001E451C"/>
    <w:rsid w:val="001E4C68"/>
    <w:rsid w:val="001E5CA4"/>
    <w:rsid w:val="001E5D5D"/>
    <w:rsid w:val="001E5D94"/>
    <w:rsid w:val="001E5DB7"/>
    <w:rsid w:val="001E6A4F"/>
    <w:rsid w:val="001E7AA5"/>
    <w:rsid w:val="001F021A"/>
    <w:rsid w:val="001F12C7"/>
    <w:rsid w:val="001F1600"/>
    <w:rsid w:val="001F1695"/>
    <w:rsid w:val="001F1A88"/>
    <w:rsid w:val="001F20D4"/>
    <w:rsid w:val="001F21E0"/>
    <w:rsid w:val="001F233A"/>
    <w:rsid w:val="001F2BD5"/>
    <w:rsid w:val="001F3215"/>
    <w:rsid w:val="001F3FF4"/>
    <w:rsid w:val="001F456E"/>
    <w:rsid w:val="001F552D"/>
    <w:rsid w:val="001F5601"/>
    <w:rsid w:val="001F6AF6"/>
    <w:rsid w:val="001F6D45"/>
    <w:rsid w:val="001F6E2D"/>
    <w:rsid w:val="001F7398"/>
    <w:rsid w:val="001F7601"/>
    <w:rsid w:val="002000A3"/>
    <w:rsid w:val="002009BC"/>
    <w:rsid w:val="00200C7A"/>
    <w:rsid w:val="00200D39"/>
    <w:rsid w:val="002011E7"/>
    <w:rsid w:val="00201F1C"/>
    <w:rsid w:val="002025CC"/>
    <w:rsid w:val="00202E40"/>
    <w:rsid w:val="00202E67"/>
    <w:rsid w:val="0020320B"/>
    <w:rsid w:val="00203410"/>
    <w:rsid w:val="002037C0"/>
    <w:rsid w:val="00203B5F"/>
    <w:rsid w:val="00203B83"/>
    <w:rsid w:val="00204A1B"/>
    <w:rsid w:val="00204C87"/>
    <w:rsid w:val="00205314"/>
    <w:rsid w:val="002057D9"/>
    <w:rsid w:val="002060EC"/>
    <w:rsid w:val="0020663E"/>
    <w:rsid w:val="00206EEE"/>
    <w:rsid w:val="00210C4A"/>
    <w:rsid w:val="002113DF"/>
    <w:rsid w:val="002122E9"/>
    <w:rsid w:val="00212A0C"/>
    <w:rsid w:val="002149D4"/>
    <w:rsid w:val="002158F3"/>
    <w:rsid w:val="00215DDA"/>
    <w:rsid w:val="002162CF"/>
    <w:rsid w:val="00216310"/>
    <w:rsid w:val="002166AA"/>
    <w:rsid w:val="00220FB0"/>
    <w:rsid w:val="002211D2"/>
    <w:rsid w:val="00222132"/>
    <w:rsid w:val="00222663"/>
    <w:rsid w:val="00222CCE"/>
    <w:rsid w:val="002236C4"/>
    <w:rsid w:val="002236ED"/>
    <w:rsid w:val="00223961"/>
    <w:rsid w:val="00223D91"/>
    <w:rsid w:val="002243BE"/>
    <w:rsid w:val="0022488E"/>
    <w:rsid w:val="00225F39"/>
    <w:rsid w:val="00226A59"/>
    <w:rsid w:val="00226CB0"/>
    <w:rsid w:val="0022701D"/>
    <w:rsid w:val="002273FE"/>
    <w:rsid w:val="002274BC"/>
    <w:rsid w:val="00227AB8"/>
    <w:rsid w:val="00230523"/>
    <w:rsid w:val="0023071E"/>
    <w:rsid w:val="002307ED"/>
    <w:rsid w:val="00230D90"/>
    <w:rsid w:val="00230FDC"/>
    <w:rsid w:val="002316F8"/>
    <w:rsid w:val="00231A2F"/>
    <w:rsid w:val="00231C77"/>
    <w:rsid w:val="00232297"/>
    <w:rsid w:val="0023237D"/>
    <w:rsid w:val="002325DE"/>
    <w:rsid w:val="002327CC"/>
    <w:rsid w:val="00233760"/>
    <w:rsid w:val="00233A30"/>
    <w:rsid w:val="00233B70"/>
    <w:rsid w:val="00233CEC"/>
    <w:rsid w:val="00233DC2"/>
    <w:rsid w:val="00234BE3"/>
    <w:rsid w:val="0023518C"/>
    <w:rsid w:val="00235813"/>
    <w:rsid w:val="0023632C"/>
    <w:rsid w:val="00236C83"/>
    <w:rsid w:val="0023772A"/>
    <w:rsid w:val="00237E1D"/>
    <w:rsid w:val="00241048"/>
    <w:rsid w:val="0024118C"/>
    <w:rsid w:val="0024127F"/>
    <w:rsid w:val="002414FC"/>
    <w:rsid w:val="00241915"/>
    <w:rsid w:val="002429C1"/>
    <w:rsid w:val="00242E4F"/>
    <w:rsid w:val="002430DB"/>
    <w:rsid w:val="00243BFA"/>
    <w:rsid w:val="00245376"/>
    <w:rsid w:val="0024565A"/>
    <w:rsid w:val="0024622D"/>
    <w:rsid w:val="002469C5"/>
    <w:rsid w:val="002471F6"/>
    <w:rsid w:val="0024766B"/>
    <w:rsid w:val="00247A8E"/>
    <w:rsid w:val="00247D72"/>
    <w:rsid w:val="00247DA2"/>
    <w:rsid w:val="00250E36"/>
    <w:rsid w:val="0025137F"/>
    <w:rsid w:val="00251A2A"/>
    <w:rsid w:val="00251E55"/>
    <w:rsid w:val="002521C2"/>
    <w:rsid w:val="00252302"/>
    <w:rsid w:val="00252C2E"/>
    <w:rsid w:val="002538CC"/>
    <w:rsid w:val="00253EFC"/>
    <w:rsid w:val="00254F3F"/>
    <w:rsid w:val="00254F5E"/>
    <w:rsid w:val="00255E6D"/>
    <w:rsid w:val="00256248"/>
    <w:rsid w:val="00256A46"/>
    <w:rsid w:val="002572CB"/>
    <w:rsid w:val="002608DA"/>
    <w:rsid w:val="00260BD7"/>
    <w:rsid w:val="0026129F"/>
    <w:rsid w:val="0026168B"/>
    <w:rsid w:val="0026220D"/>
    <w:rsid w:val="002647BE"/>
    <w:rsid w:val="00264AB6"/>
    <w:rsid w:val="00264DEF"/>
    <w:rsid w:val="002652A9"/>
    <w:rsid w:val="002659CE"/>
    <w:rsid w:val="0026689A"/>
    <w:rsid w:val="0026771F"/>
    <w:rsid w:val="002708C7"/>
    <w:rsid w:val="00270E6E"/>
    <w:rsid w:val="00271510"/>
    <w:rsid w:val="0027222E"/>
    <w:rsid w:val="00272D64"/>
    <w:rsid w:val="00272E09"/>
    <w:rsid w:val="00273598"/>
    <w:rsid w:val="0027432E"/>
    <w:rsid w:val="0027481E"/>
    <w:rsid w:val="00274D0E"/>
    <w:rsid w:val="00275A24"/>
    <w:rsid w:val="00276EB4"/>
    <w:rsid w:val="00277064"/>
    <w:rsid w:val="00277966"/>
    <w:rsid w:val="0027798E"/>
    <w:rsid w:val="0028109F"/>
    <w:rsid w:val="00282133"/>
    <w:rsid w:val="00282EFB"/>
    <w:rsid w:val="002847EE"/>
    <w:rsid w:val="00284B3D"/>
    <w:rsid w:val="0028517B"/>
    <w:rsid w:val="00285D68"/>
    <w:rsid w:val="00286958"/>
    <w:rsid w:val="002875AD"/>
    <w:rsid w:val="00287837"/>
    <w:rsid w:val="002879FA"/>
    <w:rsid w:val="00290635"/>
    <w:rsid w:val="00291011"/>
    <w:rsid w:val="00291C32"/>
    <w:rsid w:val="00291E3C"/>
    <w:rsid w:val="00291E82"/>
    <w:rsid w:val="00291F26"/>
    <w:rsid w:val="00292464"/>
    <w:rsid w:val="002931A5"/>
    <w:rsid w:val="002934EA"/>
    <w:rsid w:val="0029367C"/>
    <w:rsid w:val="002941FA"/>
    <w:rsid w:val="002950BD"/>
    <w:rsid w:val="0029517E"/>
    <w:rsid w:val="00295416"/>
    <w:rsid w:val="0029561C"/>
    <w:rsid w:val="0029679C"/>
    <w:rsid w:val="00296F13"/>
    <w:rsid w:val="002973AC"/>
    <w:rsid w:val="002A0107"/>
    <w:rsid w:val="002A0E16"/>
    <w:rsid w:val="002A2C98"/>
    <w:rsid w:val="002A2FED"/>
    <w:rsid w:val="002A4696"/>
    <w:rsid w:val="002A492A"/>
    <w:rsid w:val="002A500C"/>
    <w:rsid w:val="002A559B"/>
    <w:rsid w:val="002A57FF"/>
    <w:rsid w:val="002A5A3F"/>
    <w:rsid w:val="002A6462"/>
    <w:rsid w:val="002A75C8"/>
    <w:rsid w:val="002B0AF5"/>
    <w:rsid w:val="002B18ED"/>
    <w:rsid w:val="002B1BD0"/>
    <w:rsid w:val="002B1CD1"/>
    <w:rsid w:val="002B1E28"/>
    <w:rsid w:val="002B1E73"/>
    <w:rsid w:val="002B1F40"/>
    <w:rsid w:val="002B2872"/>
    <w:rsid w:val="002B3456"/>
    <w:rsid w:val="002B3712"/>
    <w:rsid w:val="002B382C"/>
    <w:rsid w:val="002B3CD4"/>
    <w:rsid w:val="002B3F26"/>
    <w:rsid w:val="002B42B2"/>
    <w:rsid w:val="002B43CB"/>
    <w:rsid w:val="002B5107"/>
    <w:rsid w:val="002B59DB"/>
    <w:rsid w:val="002B64E7"/>
    <w:rsid w:val="002B6CF6"/>
    <w:rsid w:val="002B6F43"/>
    <w:rsid w:val="002B7D60"/>
    <w:rsid w:val="002B7FA2"/>
    <w:rsid w:val="002C07B1"/>
    <w:rsid w:val="002C10A0"/>
    <w:rsid w:val="002C155B"/>
    <w:rsid w:val="002C1586"/>
    <w:rsid w:val="002C1B95"/>
    <w:rsid w:val="002C1C64"/>
    <w:rsid w:val="002C1E6E"/>
    <w:rsid w:val="002C1EEE"/>
    <w:rsid w:val="002C2320"/>
    <w:rsid w:val="002C2B5C"/>
    <w:rsid w:val="002C34C7"/>
    <w:rsid w:val="002C36BC"/>
    <w:rsid w:val="002C3B3D"/>
    <w:rsid w:val="002C3BEB"/>
    <w:rsid w:val="002C3DA3"/>
    <w:rsid w:val="002C417E"/>
    <w:rsid w:val="002C42C6"/>
    <w:rsid w:val="002C48CC"/>
    <w:rsid w:val="002C4BF4"/>
    <w:rsid w:val="002C4E09"/>
    <w:rsid w:val="002C59C1"/>
    <w:rsid w:val="002C5A5F"/>
    <w:rsid w:val="002C6D35"/>
    <w:rsid w:val="002C6FBC"/>
    <w:rsid w:val="002C7A78"/>
    <w:rsid w:val="002D05E6"/>
    <w:rsid w:val="002D0BB2"/>
    <w:rsid w:val="002D1148"/>
    <w:rsid w:val="002D1B92"/>
    <w:rsid w:val="002D2D37"/>
    <w:rsid w:val="002D30A8"/>
    <w:rsid w:val="002D3937"/>
    <w:rsid w:val="002D3D94"/>
    <w:rsid w:val="002D42C8"/>
    <w:rsid w:val="002D4BC1"/>
    <w:rsid w:val="002D4E63"/>
    <w:rsid w:val="002D4FAC"/>
    <w:rsid w:val="002D511E"/>
    <w:rsid w:val="002D5ACE"/>
    <w:rsid w:val="002D5F30"/>
    <w:rsid w:val="002D6449"/>
    <w:rsid w:val="002D6546"/>
    <w:rsid w:val="002D65DE"/>
    <w:rsid w:val="002D6CF8"/>
    <w:rsid w:val="002D7224"/>
    <w:rsid w:val="002D7237"/>
    <w:rsid w:val="002D74E9"/>
    <w:rsid w:val="002D7C2A"/>
    <w:rsid w:val="002E0103"/>
    <w:rsid w:val="002E0747"/>
    <w:rsid w:val="002E0C2F"/>
    <w:rsid w:val="002E0C59"/>
    <w:rsid w:val="002E23B4"/>
    <w:rsid w:val="002E24A9"/>
    <w:rsid w:val="002E2A9A"/>
    <w:rsid w:val="002E2CDB"/>
    <w:rsid w:val="002E32D4"/>
    <w:rsid w:val="002E4B2D"/>
    <w:rsid w:val="002E534C"/>
    <w:rsid w:val="002E5455"/>
    <w:rsid w:val="002E6166"/>
    <w:rsid w:val="002E6F41"/>
    <w:rsid w:val="002E7476"/>
    <w:rsid w:val="002F03CD"/>
    <w:rsid w:val="002F03D4"/>
    <w:rsid w:val="002F1AD2"/>
    <w:rsid w:val="002F1E45"/>
    <w:rsid w:val="002F1FB2"/>
    <w:rsid w:val="002F35B4"/>
    <w:rsid w:val="002F3EA4"/>
    <w:rsid w:val="002F4064"/>
    <w:rsid w:val="002F40B7"/>
    <w:rsid w:val="002F410A"/>
    <w:rsid w:val="002F4507"/>
    <w:rsid w:val="002F4D0E"/>
    <w:rsid w:val="002F51FF"/>
    <w:rsid w:val="002F5865"/>
    <w:rsid w:val="002F606A"/>
    <w:rsid w:val="002F6548"/>
    <w:rsid w:val="002F6549"/>
    <w:rsid w:val="002F697E"/>
    <w:rsid w:val="002F7595"/>
    <w:rsid w:val="00300D3D"/>
    <w:rsid w:val="00301501"/>
    <w:rsid w:val="003022EE"/>
    <w:rsid w:val="00302776"/>
    <w:rsid w:val="00303199"/>
    <w:rsid w:val="00303743"/>
    <w:rsid w:val="00303CDE"/>
    <w:rsid w:val="00304624"/>
    <w:rsid w:val="00304846"/>
    <w:rsid w:val="003048A5"/>
    <w:rsid w:val="0030501C"/>
    <w:rsid w:val="00305263"/>
    <w:rsid w:val="0030554E"/>
    <w:rsid w:val="0030594A"/>
    <w:rsid w:val="00306326"/>
    <w:rsid w:val="00306EA0"/>
    <w:rsid w:val="00307000"/>
    <w:rsid w:val="003074A5"/>
    <w:rsid w:val="00307528"/>
    <w:rsid w:val="00307B19"/>
    <w:rsid w:val="00307EB3"/>
    <w:rsid w:val="00310831"/>
    <w:rsid w:val="00310F9B"/>
    <w:rsid w:val="003110C9"/>
    <w:rsid w:val="00311404"/>
    <w:rsid w:val="0031164D"/>
    <w:rsid w:val="003121D6"/>
    <w:rsid w:val="00313E67"/>
    <w:rsid w:val="00314159"/>
    <w:rsid w:val="00315852"/>
    <w:rsid w:val="00315D55"/>
    <w:rsid w:val="00315FA6"/>
    <w:rsid w:val="00320459"/>
    <w:rsid w:val="0032085A"/>
    <w:rsid w:val="003217E8"/>
    <w:rsid w:val="003225FA"/>
    <w:rsid w:val="003239A4"/>
    <w:rsid w:val="00324073"/>
    <w:rsid w:val="00324B9D"/>
    <w:rsid w:val="00324BED"/>
    <w:rsid w:val="003251B5"/>
    <w:rsid w:val="0032560C"/>
    <w:rsid w:val="00325BC2"/>
    <w:rsid w:val="00326401"/>
    <w:rsid w:val="00326485"/>
    <w:rsid w:val="00326A92"/>
    <w:rsid w:val="00326D51"/>
    <w:rsid w:val="00326ED5"/>
    <w:rsid w:val="00330105"/>
    <w:rsid w:val="0033108B"/>
    <w:rsid w:val="00331BFC"/>
    <w:rsid w:val="00333952"/>
    <w:rsid w:val="00333C15"/>
    <w:rsid w:val="003340DD"/>
    <w:rsid w:val="0033474A"/>
    <w:rsid w:val="00334793"/>
    <w:rsid w:val="00335588"/>
    <w:rsid w:val="0033571B"/>
    <w:rsid w:val="00335A34"/>
    <w:rsid w:val="00336CC4"/>
    <w:rsid w:val="003373A7"/>
    <w:rsid w:val="00337F36"/>
    <w:rsid w:val="00341045"/>
    <w:rsid w:val="00341291"/>
    <w:rsid w:val="003412E8"/>
    <w:rsid w:val="00341751"/>
    <w:rsid w:val="00341A11"/>
    <w:rsid w:val="00343BE1"/>
    <w:rsid w:val="00343E82"/>
    <w:rsid w:val="00344878"/>
    <w:rsid w:val="00344A84"/>
    <w:rsid w:val="003453E0"/>
    <w:rsid w:val="0034579D"/>
    <w:rsid w:val="003465E4"/>
    <w:rsid w:val="0034695B"/>
    <w:rsid w:val="00347C7C"/>
    <w:rsid w:val="0035036A"/>
    <w:rsid w:val="003507BF"/>
    <w:rsid w:val="003509B7"/>
    <w:rsid w:val="00350CDE"/>
    <w:rsid w:val="00351C91"/>
    <w:rsid w:val="00351FE1"/>
    <w:rsid w:val="00352065"/>
    <w:rsid w:val="003522B1"/>
    <w:rsid w:val="00352944"/>
    <w:rsid w:val="00352A06"/>
    <w:rsid w:val="00352AAF"/>
    <w:rsid w:val="0035400C"/>
    <w:rsid w:val="00354072"/>
    <w:rsid w:val="00355AA6"/>
    <w:rsid w:val="00355E23"/>
    <w:rsid w:val="00356367"/>
    <w:rsid w:val="00357E5F"/>
    <w:rsid w:val="003603FD"/>
    <w:rsid w:val="0036044F"/>
    <w:rsid w:val="003606B8"/>
    <w:rsid w:val="00360F4E"/>
    <w:rsid w:val="00361D78"/>
    <w:rsid w:val="00362E3B"/>
    <w:rsid w:val="0036313B"/>
    <w:rsid w:val="003645ED"/>
    <w:rsid w:val="0036485C"/>
    <w:rsid w:val="00365573"/>
    <w:rsid w:val="003658F1"/>
    <w:rsid w:val="00366377"/>
    <w:rsid w:val="00367295"/>
    <w:rsid w:val="0036736C"/>
    <w:rsid w:val="00367D28"/>
    <w:rsid w:val="00367F7F"/>
    <w:rsid w:val="0037042F"/>
    <w:rsid w:val="00370AC5"/>
    <w:rsid w:val="00370B0C"/>
    <w:rsid w:val="00370CED"/>
    <w:rsid w:val="00370D4E"/>
    <w:rsid w:val="00370D8D"/>
    <w:rsid w:val="00371298"/>
    <w:rsid w:val="00371E25"/>
    <w:rsid w:val="00372261"/>
    <w:rsid w:val="00372AAB"/>
    <w:rsid w:val="00372F6D"/>
    <w:rsid w:val="003730FC"/>
    <w:rsid w:val="003741C8"/>
    <w:rsid w:val="0037486F"/>
    <w:rsid w:val="00374FE0"/>
    <w:rsid w:val="00376C56"/>
    <w:rsid w:val="003777A4"/>
    <w:rsid w:val="00377C4F"/>
    <w:rsid w:val="0038048E"/>
    <w:rsid w:val="003812CD"/>
    <w:rsid w:val="003816FA"/>
    <w:rsid w:val="00383EBA"/>
    <w:rsid w:val="00384045"/>
    <w:rsid w:val="0038413C"/>
    <w:rsid w:val="003844D6"/>
    <w:rsid w:val="00384C6E"/>
    <w:rsid w:val="00384DAD"/>
    <w:rsid w:val="003851C0"/>
    <w:rsid w:val="00385903"/>
    <w:rsid w:val="0038599F"/>
    <w:rsid w:val="00386BE9"/>
    <w:rsid w:val="00387619"/>
    <w:rsid w:val="0039040F"/>
    <w:rsid w:val="003908A0"/>
    <w:rsid w:val="00390A5F"/>
    <w:rsid w:val="003914AC"/>
    <w:rsid w:val="00391FDE"/>
    <w:rsid w:val="00392D25"/>
    <w:rsid w:val="00392FF1"/>
    <w:rsid w:val="00393B00"/>
    <w:rsid w:val="00393D6C"/>
    <w:rsid w:val="003940BA"/>
    <w:rsid w:val="003956F8"/>
    <w:rsid w:val="00396F9F"/>
    <w:rsid w:val="003A0029"/>
    <w:rsid w:val="003A1A42"/>
    <w:rsid w:val="003A20F2"/>
    <w:rsid w:val="003A46C8"/>
    <w:rsid w:val="003A4C05"/>
    <w:rsid w:val="003A52E7"/>
    <w:rsid w:val="003A5409"/>
    <w:rsid w:val="003A5565"/>
    <w:rsid w:val="003A67D4"/>
    <w:rsid w:val="003A7267"/>
    <w:rsid w:val="003A79E8"/>
    <w:rsid w:val="003B0004"/>
    <w:rsid w:val="003B08FC"/>
    <w:rsid w:val="003B1527"/>
    <w:rsid w:val="003B1DC2"/>
    <w:rsid w:val="003B2859"/>
    <w:rsid w:val="003B2A81"/>
    <w:rsid w:val="003B2DFF"/>
    <w:rsid w:val="003B4803"/>
    <w:rsid w:val="003B4AA0"/>
    <w:rsid w:val="003B5063"/>
    <w:rsid w:val="003B5E8D"/>
    <w:rsid w:val="003B676B"/>
    <w:rsid w:val="003B6842"/>
    <w:rsid w:val="003B69CC"/>
    <w:rsid w:val="003B739A"/>
    <w:rsid w:val="003B7777"/>
    <w:rsid w:val="003B78A3"/>
    <w:rsid w:val="003B7E6B"/>
    <w:rsid w:val="003C03EB"/>
    <w:rsid w:val="003C04CC"/>
    <w:rsid w:val="003C101C"/>
    <w:rsid w:val="003C103E"/>
    <w:rsid w:val="003C15B9"/>
    <w:rsid w:val="003C1CB6"/>
    <w:rsid w:val="003C2406"/>
    <w:rsid w:val="003C28AD"/>
    <w:rsid w:val="003C33B2"/>
    <w:rsid w:val="003C39CC"/>
    <w:rsid w:val="003C3A0A"/>
    <w:rsid w:val="003C472E"/>
    <w:rsid w:val="003C4E31"/>
    <w:rsid w:val="003C5343"/>
    <w:rsid w:val="003C5BDA"/>
    <w:rsid w:val="003C6265"/>
    <w:rsid w:val="003C6293"/>
    <w:rsid w:val="003C6730"/>
    <w:rsid w:val="003C6C23"/>
    <w:rsid w:val="003C6C29"/>
    <w:rsid w:val="003C7417"/>
    <w:rsid w:val="003C7AD6"/>
    <w:rsid w:val="003C7B36"/>
    <w:rsid w:val="003C7DDF"/>
    <w:rsid w:val="003C7FE0"/>
    <w:rsid w:val="003D0A5B"/>
    <w:rsid w:val="003D11FF"/>
    <w:rsid w:val="003D1BCF"/>
    <w:rsid w:val="003D2622"/>
    <w:rsid w:val="003D2730"/>
    <w:rsid w:val="003D2AF6"/>
    <w:rsid w:val="003D5C47"/>
    <w:rsid w:val="003D631D"/>
    <w:rsid w:val="003D6D7A"/>
    <w:rsid w:val="003D78CF"/>
    <w:rsid w:val="003E0406"/>
    <w:rsid w:val="003E0AC1"/>
    <w:rsid w:val="003E1663"/>
    <w:rsid w:val="003E1FE6"/>
    <w:rsid w:val="003E2293"/>
    <w:rsid w:val="003E27E0"/>
    <w:rsid w:val="003E2A2B"/>
    <w:rsid w:val="003E32B6"/>
    <w:rsid w:val="003E3347"/>
    <w:rsid w:val="003E3D21"/>
    <w:rsid w:val="003E4B24"/>
    <w:rsid w:val="003E4EF5"/>
    <w:rsid w:val="003E51F3"/>
    <w:rsid w:val="003E5EE5"/>
    <w:rsid w:val="003E6097"/>
    <w:rsid w:val="003E61DE"/>
    <w:rsid w:val="003F06C8"/>
    <w:rsid w:val="003F088A"/>
    <w:rsid w:val="003F1442"/>
    <w:rsid w:val="003F24DC"/>
    <w:rsid w:val="003F25D9"/>
    <w:rsid w:val="003F47C8"/>
    <w:rsid w:val="003F497F"/>
    <w:rsid w:val="003F58C7"/>
    <w:rsid w:val="003F64D9"/>
    <w:rsid w:val="003F7096"/>
    <w:rsid w:val="003F7D0A"/>
    <w:rsid w:val="003F7EAE"/>
    <w:rsid w:val="00401195"/>
    <w:rsid w:val="004011AC"/>
    <w:rsid w:val="004016DD"/>
    <w:rsid w:val="00401D1C"/>
    <w:rsid w:val="004022B8"/>
    <w:rsid w:val="0040292B"/>
    <w:rsid w:val="00402C71"/>
    <w:rsid w:val="00402ED4"/>
    <w:rsid w:val="0040331B"/>
    <w:rsid w:val="004034E8"/>
    <w:rsid w:val="0040378D"/>
    <w:rsid w:val="00403FE0"/>
    <w:rsid w:val="004051EE"/>
    <w:rsid w:val="00405D80"/>
    <w:rsid w:val="00405F92"/>
    <w:rsid w:val="0040634B"/>
    <w:rsid w:val="00406714"/>
    <w:rsid w:val="004069A5"/>
    <w:rsid w:val="0040767C"/>
    <w:rsid w:val="00407AE2"/>
    <w:rsid w:val="00410482"/>
    <w:rsid w:val="00410791"/>
    <w:rsid w:val="00410BBF"/>
    <w:rsid w:val="00410EC1"/>
    <w:rsid w:val="00411EA5"/>
    <w:rsid w:val="004122BF"/>
    <w:rsid w:val="004136E8"/>
    <w:rsid w:val="00414937"/>
    <w:rsid w:val="00414B1F"/>
    <w:rsid w:val="0041584A"/>
    <w:rsid w:val="004158A4"/>
    <w:rsid w:val="00415EFF"/>
    <w:rsid w:val="00416916"/>
    <w:rsid w:val="00416987"/>
    <w:rsid w:val="00417E48"/>
    <w:rsid w:val="00417F47"/>
    <w:rsid w:val="0042169D"/>
    <w:rsid w:val="00421E95"/>
    <w:rsid w:val="00421ECE"/>
    <w:rsid w:val="004228A8"/>
    <w:rsid w:val="004234F4"/>
    <w:rsid w:val="00424B2B"/>
    <w:rsid w:val="00425512"/>
    <w:rsid w:val="00425F7B"/>
    <w:rsid w:val="004263E7"/>
    <w:rsid w:val="00426EB9"/>
    <w:rsid w:val="004274A8"/>
    <w:rsid w:val="00430253"/>
    <w:rsid w:val="004312C2"/>
    <w:rsid w:val="0043247B"/>
    <w:rsid w:val="00434AD3"/>
    <w:rsid w:val="00435636"/>
    <w:rsid w:val="004356EC"/>
    <w:rsid w:val="00435766"/>
    <w:rsid w:val="00436C95"/>
    <w:rsid w:val="0043760F"/>
    <w:rsid w:val="00437663"/>
    <w:rsid w:val="00440492"/>
    <w:rsid w:val="0044071F"/>
    <w:rsid w:val="00441CEB"/>
    <w:rsid w:val="00442554"/>
    <w:rsid w:val="004428AD"/>
    <w:rsid w:val="00442CB4"/>
    <w:rsid w:val="004433B3"/>
    <w:rsid w:val="00443489"/>
    <w:rsid w:val="00443B42"/>
    <w:rsid w:val="004440D1"/>
    <w:rsid w:val="004447DA"/>
    <w:rsid w:val="00444D1A"/>
    <w:rsid w:val="00444FED"/>
    <w:rsid w:val="0044570F"/>
    <w:rsid w:val="00446B93"/>
    <w:rsid w:val="0044764B"/>
    <w:rsid w:val="00451CA8"/>
    <w:rsid w:val="00451D66"/>
    <w:rsid w:val="00452152"/>
    <w:rsid w:val="00452DEC"/>
    <w:rsid w:val="00453CAB"/>
    <w:rsid w:val="00453CDB"/>
    <w:rsid w:val="00454739"/>
    <w:rsid w:val="004548CE"/>
    <w:rsid w:val="00454B8E"/>
    <w:rsid w:val="004552CA"/>
    <w:rsid w:val="00455D81"/>
    <w:rsid w:val="0045650B"/>
    <w:rsid w:val="00456819"/>
    <w:rsid w:val="004569B5"/>
    <w:rsid w:val="00457366"/>
    <w:rsid w:val="0045760F"/>
    <w:rsid w:val="00457A9B"/>
    <w:rsid w:val="004606D0"/>
    <w:rsid w:val="00460C01"/>
    <w:rsid w:val="0046209E"/>
    <w:rsid w:val="0046247D"/>
    <w:rsid w:val="0046250C"/>
    <w:rsid w:val="00462621"/>
    <w:rsid w:val="00462A6B"/>
    <w:rsid w:val="00462C5B"/>
    <w:rsid w:val="004633EF"/>
    <w:rsid w:val="004634B0"/>
    <w:rsid w:val="0046376E"/>
    <w:rsid w:val="0046384C"/>
    <w:rsid w:val="00464C51"/>
    <w:rsid w:val="00465149"/>
    <w:rsid w:val="00465345"/>
    <w:rsid w:val="00466006"/>
    <w:rsid w:val="00466741"/>
    <w:rsid w:val="00467145"/>
    <w:rsid w:val="00467389"/>
    <w:rsid w:val="0046795E"/>
    <w:rsid w:val="004704A3"/>
    <w:rsid w:val="00470801"/>
    <w:rsid w:val="00470B54"/>
    <w:rsid w:val="00471209"/>
    <w:rsid w:val="00472471"/>
    <w:rsid w:val="00472ED1"/>
    <w:rsid w:val="004732F6"/>
    <w:rsid w:val="0047484E"/>
    <w:rsid w:val="00474D92"/>
    <w:rsid w:val="00474DC6"/>
    <w:rsid w:val="00475500"/>
    <w:rsid w:val="0047591A"/>
    <w:rsid w:val="00475F81"/>
    <w:rsid w:val="004779DF"/>
    <w:rsid w:val="00477EAC"/>
    <w:rsid w:val="00477ED7"/>
    <w:rsid w:val="004802C9"/>
    <w:rsid w:val="004811C2"/>
    <w:rsid w:val="00481392"/>
    <w:rsid w:val="00482603"/>
    <w:rsid w:val="004835A2"/>
    <w:rsid w:val="00483EB7"/>
    <w:rsid w:val="00484527"/>
    <w:rsid w:val="004848CA"/>
    <w:rsid w:val="00484A87"/>
    <w:rsid w:val="004855DB"/>
    <w:rsid w:val="00485982"/>
    <w:rsid w:val="00486112"/>
    <w:rsid w:val="004862E3"/>
    <w:rsid w:val="0048683B"/>
    <w:rsid w:val="00487054"/>
    <w:rsid w:val="00487616"/>
    <w:rsid w:val="004878D2"/>
    <w:rsid w:val="004904EC"/>
    <w:rsid w:val="00491877"/>
    <w:rsid w:val="00491F7C"/>
    <w:rsid w:val="00492A3B"/>
    <w:rsid w:val="0049339B"/>
    <w:rsid w:val="0049419E"/>
    <w:rsid w:val="004942AB"/>
    <w:rsid w:val="004943B0"/>
    <w:rsid w:val="00494BF6"/>
    <w:rsid w:val="0049520E"/>
    <w:rsid w:val="00495B9E"/>
    <w:rsid w:val="00495C57"/>
    <w:rsid w:val="004965B5"/>
    <w:rsid w:val="00496652"/>
    <w:rsid w:val="00497A43"/>
    <w:rsid w:val="00497B8F"/>
    <w:rsid w:val="00497C8A"/>
    <w:rsid w:val="00497E28"/>
    <w:rsid w:val="004A1E93"/>
    <w:rsid w:val="004A2725"/>
    <w:rsid w:val="004A2950"/>
    <w:rsid w:val="004A2A08"/>
    <w:rsid w:val="004A2B3D"/>
    <w:rsid w:val="004A2B9D"/>
    <w:rsid w:val="004A4C1D"/>
    <w:rsid w:val="004A532B"/>
    <w:rsid w:val="004A5C10"/>
    <w:rsid w:val="004A6509"/>
    <w:rsid w:val="004A7FA2"/>
    <w:rsid w:val="004B15A4"/>
    <w:rsid w:val="004B1829"/>
    <w:rsid w:val="004B1B60"/>
    <w:rsid w:val="004B1EDE"/>
    <w:rsid w:val="004B2AFA"/>
    <w:rsid w:val="004B3BAF"/>
    <w:rsid w:val="004B4686"/>
    <w:rsid w:val="004B4E7A"/>
    <w:rsid w:val="004B6801"/>
    <w:rsid w:val="004B6902"/>
    <w:rsid w:val="004B6AE7"/>
    <w:rsid w:val="004B7B09"/>
    <w:rsid w:val="004C0163"/>
    <w:rsid w:val="004C0389"/>
    <w:rsid w:val="004C08AD"/>
    <w:rsid w:val="004C20F3"/>
    <w:rsid w:val="004C2497"/>
    <w:rsid w:val="004C25E9"/>
    <w:rsid w:val="004C2DFA"/>
    <w:rsid w:val="004C440E"/>
    <w:rsid w:val="004C478A"/>
    <w:rsid w:val="004C496F"/>
    <w:rsid w:val="004C5669"/>
    <w:rsid w:val="004C5D11"/>
    <w:rsid w:val="004C7968"/>
    <w:rsid w:val="004D0274"/>
    <w:rsid w:val="004D0397"/>
    <w:rsid w:val="004D0A0E"/>
    <w:rsid w:val="004D13D1"/>
    <w:rsid w:val="004D1616"/>
    <w:rsid w:val="004D17EF"/>
    <w:rsid w:val="004D2A27"/>
    <w:rsid w:val="004D473F"/>
    <w:rsid w:val="004D510F"/>
    <w:rsid w:val="004D5285"/>
    <w:rsid w:val="004D596C"/>
    <w:rsid w:val="004D5DC9"/>
    <w:rsid w:val="004D5ED5"/>
    <w:rsid w:val="004D60C3"/>
    <w:rsid w:val="004D674B"/>
    <w:rsid w:val="004D729D"/>
    <w:rsid w:val="004E2096"/>
    <w:rsid w:val="004E24F2"/>
    <w:rsid w:val="004E3B8F"/>
    <w:rsid w:val="004E3FED"/>
    <w:rsid w:val="004E43DD"/>
    <w:rsid w:val="004E48CA"/>
    <w:rsid w:val="004E6465"/>
    <w:rsid w:val="004E65A4"/>
    <w:rsid w:val="004E70DE"/>
    <w:rsid w:val="004E7502"/>
    <w:rsid w:val="004E782E"/>
    <w:rsid w:val="004E7B97"/>
    <w:rsid w:val="004E7FF1"/>
    <w:rsid w:val="004F03B4"/>
    <w:rsid w:val="004F03BB"/>
    <w:rsid w:val="004F184B"/>
    <w:rsid w:val="004F204E"/>
    <w:rsid w:val="004F3F51"/>
    <w:rsid w:val="004F4985"/>
    <w:rsid w:val="004F5C41"/>
    <w:rsid w:val="004F6D0C"/>
    <w:rsid w:val="004F71B9"/>
    <w:rsid w:val="004F728E"/>
    <w:rsid w:val="0050005A"/>
    <w:rsid w:val="00500297"/>
    <w:rsid w:val="005006AC"/>
    <w:rsid w:val="005017AE"/>
    <w:rsid w:val="005017FF"/>
    <w:rsid w:val="00502736"/>
    <w:rsid w:val="00502822"/>
    <w:rsid w:val="005040B9"/>
    <w:rsid w:val="005044F0"/>
    <w:rsid w:val="00504A87"/>
    <w:rsid w:val="00504B4E"/>
    <w:rsid w:val="0050639E"/>
    <w:rsid w:val="00506B98"/>
    <w:rsid w:val="00506CF2"/>
    <w:rsid w:val="00507004"/>
    <w:rsid w:val="00507552"/>
    <w:rsid w:val="00507611"/>
    <w:rsid w:val="00510827"/>
    <w:rsid w:val="005110AE"/>
    <w:rsid w:val="0051119D"/>
    <w:rsid w:val="005119B8"/>
    <w:rsid w:val="00511ED4"/>
    <w:rsid w:val="0051254A"/>
    <w:rsid w:val="00513645"/>
    <w:rsid w:val="00513F38"/>
    <w:rsid w:val="005145DA"/>
    <w:rsid w:val="00514908"/>
    <w:rsid w:val="00514AD8"/>
    <w:rsid w:val="0051510E"/>
    <w:rsid w:val="005157F8"/>
    <w:rsid w:val="00515813"/>
    <w:rsid w:val="00515907"/>
    <w:rsid w:val="005165EA"/>
    <w:rsid w:val="00516A71"/>
    <w:rsid w:val="00517308"/>
    <w:rsid w:val="00520365"/>
    <w:rsid w:val="00520D8A"/>
    <w:rsid w:val="005215B5"/>
    <w:rsid w:val="00521947"/>
    <w:rsid w:val="005224CF"/>
    <w:rsid w:val="00523D6B"/>
    <w:rsid w:val="00523E51"/>
    <w:rsid w:val="005254CD"/>
    <w:rsid w:val="0052601C"/>
    <w:rsid w:val="00527342"/>
    <w:rsid w:val="0052786D"/>
    <w:rsid w:val="005304C5"/>
    <w:rsid w:val="0053092B"/>
    <w:rsid w:val="00530C69"/>
    <w:rsid w:val="00532DB8"/>
    <w:rsid w:val="00534206"/>
    <w:rsid w:val="00534777"/>
    <w:rsid w:val="00534D86"/>
    <w:rsid w:val="0053667D"/>
    <w:rsid w:val="0053686E"/>
    <w:rsid w:val="00536CEC"/>
    <w:rsid w:val="00537446"/>
    <w:rsid w:val="005376DB"/>
    <w:rsid w:val="00537ACF"/>
    <w:rsid w:val="00537E35"/>
    <w:rsid w:val="00537EAA"/>
    <w:rsid w:val="00540BEC"/>
    <w:rsid w:val="0054114E"/>
    <w:rsid w:val="0054189E"/>
    <w:rsid w:val="00541A84"/>
    <w:rsid w:val="00542109"/>
    <w:rsid w:val="00542180"/>
    <w:rsid w:val="005428DB"/>
    <w:rsid w:val="005437EE"/>
    <w:rsid w:val="00543B33"/>
    <w:rsid w:val="00544797"/>
    <w:rsid w:val="00545A72"/>
    <w:rsid w:val="005467A7"/>
    <w:rsid w:val="005477A9"/>
    <w:rsid w:val="00550074"/>
    <w:rsid w:val="00550865"/>
    <w:rsid w:val="00550F5A"/>
    <w:rsid w:val="005512D8"/>
    <w:rsid w:val="0055136D"/>
    <w:rsid w:val="00551D97"/>
    <w:rsid w:val="0055257E"/>
    <w:rsid w:val="0055283B"/>
    <w:rsid w:val="0055359D"/>
    <w:rsid w:val="005547C8"/>
    <w:rsid w:val="00554EC7"/>
    <w:rsid w:val="00555093"/>
    <w:rsid w:val="00555C2B"/>
    <w:rsid w:val="00556535"/>
    <w:rsid w:val="005603B0"/>
    <w:rsid w:val="00560443"/>
    <w:rsid w:val="00560504"/>
    <w:rsid w:val="00560A31"/>
    <w:rsid w:val="0056115E"/>
    <w:rsid w:val="00562458"/>
    <w:rsid w:val="005625F3"/>
    <w:rsid w:val="00562CC5"/>
    <w:rsid w:val="0056339F"/>
    <w:rsid w:val="00563863"/>
    <w:rsid w:val="00563A49"/>
    <w:rsid w:val="005640D8"/>
    <w:rsid w:val="00564289"/>
    <w:rsid w:val="0056483B"/>
    <w:rsid w:val="0056508D"/>
    <w:rsid w:val="00565794"/>
    <w:rsid w:val="005661C3"/>
    <w:rsid w:val="005668E9"/>
    <w:rsid w:val="00566B14"/>
    <w:rsid w:val="00566BED"/>
    <w:rsid w:val="00566D8D"/>
    <w:rsid w:val="0056730D"/>
    <w:rsid w:val="00567764"/>
    <w:rsid w:val="00567F1A"/>
    <w:rsid w:val="00571589"/>
    <w:rsid w:val="0057189F"/>
    <w:rsid w:val="0057212F"/>
    <w:rsid w:val="00572632"/>
    <w:rsid w:val="00572858"/>
    <w:rsid w:val="00572AF0"/>
    <w:rsid w:val="00573151"/>
    <w:rsid w:val="0057346B"/>
    <w:rsid w:val="00573F18"/>
    <w:rsid w:val="005743F2"/>
    <w:rsid w:val="00575013"/>
    <w:rsid w:val="0057556F"/>
    <w:rsid w:val="00575856"/>
    <w:rsid w:val="00575B26"/>
    <w:rsid w:val="00575BB2"/>
    <w:rsid w:val="00576BC0"/>
    <w:rsid w:val="005771BF"/>
    <w:rsid w:val="005810F6"/>
    <w:rsid w:val="005818E8"/>
    <w:rsid w:val="00581D49"/>
    <w:rsid w:val="005823C3"/>
    <w:rsid w:val="00582C85"/>
    <w:rsid w:val="0058383B"/>
    <w:rsid w:val="00583BFE"/>
    <w:rsid w:val="005842C6"/>
    <w:rsid w:val="00584FE3"/>
    <w:rsid w:val="00585D38"/>
    <w:rsid w:val="00590FB8"/>
    <w:rsid w:val="0059102D"/>
    <w:rsid w:val="0059130F"/>
    <w:rsid w:val="00591416"/>
    <w:rsid w:val="00591787"/>
    <w:rsid w:val="00591C1E"/>
    <w:rsid w:val="005923F4"/>
    <w:rsid w:val="0059284F"/>
    <w:rsid w:val="00592BC9"/>
    <w:rsid w:val="0059375C"/>
    <w:rsid w:val="00594309"/>
    <w:rsid w:val="00595F14"/>
    <w:rsid w:val="00596050"/>
    <w:rsid w:val="005967AE"/>
    <w:rsid w:val="00596F5B"/>
    <w:rsid w:val="005A0B64"/>
    <w:rsid w:val="005A12B0"/>
    <w:rsid w:val="005A1572"/>
    <w:rsid w:val="005A1AAE"/>
    <w:rsid w:val="005A1ABB"/>
    <w:rsid w:val="005A1B6B"/>
    <w:rsid w:val="005A22EC"/>
    <w:rsid w:val="005A2510"/>
    <w:rsid w:val="005A27BE"/>
    <w:rsid w:val="005A2EA2"/>
    <w:rsid w:val="005A2FD8"/>
    <w:rsid w:val="005A3CFD"/>
    <w:rsid w:val="005A3D3F"/>
    <w:rsid w:val="005A3FE9"/>
    <w:rsid w:val="005A738F"/>
    <w:rsid w:val="005A760D"/>
    <w:rsid w:val="005B0395"/>
    <w:rsid w:val="005B0FB9"/>
    <w:rsid w:val="005B1210"/>
    <w:rsid w:val="005B1762"/>
    <w:rsid w:val="005B1781"/>
    <w:rsid w:val="005B186D"/>
    <w:rsid w:val="005B1A74"/>
    <w:rsid w:val="005B23B7"/>
    <w:rsid w:val="005B23C7"/>
    <w:rsid w:val="005B29EE"/>
    <w:rsid w:val="005B2F84"/>
    <w:rsid w:val="005B346C"/>
    <w:rsid w:val="005B3563"/>
    <w:rsid w:val="005B365E"/>
    <w:rsid w:val="005B3BDE"/>
    <w:rsid w:val="005B4FCD"/>
    <w:rsid w:val="005B6EB1"/>
    <w:rsid w:val="005C00E8"/>
    <w:rsid w:val="005C0400"/>
    <w:rsid w:val="005C0D5D"/>
    <w:rsid w:val="005C1366"/>
    <w:rsid w:val="005C216C"/>
    <w:rsid w:val="005C2E05"/>
    <w:rsid w:val="005C3472"/>
    <w:rsid w:val="005C455F"/>
    <w:rsid w:val="005C5539"/>
    <w:rsid w:val="005C5DF3"/>
    <w:rsid w:val="005C608D"/>
    <w:rsid w:val="005C65A2"/>
    <w:rsid w:val="005C6966"/>
    <w:rsid w:val="005C7046"/>
    <w:rsid w:val="005C70CE"/>
    <w:rsid w:val="005C7AB0"/>
    <w:rsid w:val="005D128E"/>
    <w:rsid w:val="005D16F6"/>
    <w:rsid w:val="005D2513"/>
    <w:rsid w:val="005D2647"/>
    <w:rsid w:val="005D2930"/>
    <w:rsid w:val="005D3B63"/>
    <w:rsid w:val="005D4822"/>
    <w:rsid w:val="005D520A"/>
    <w:rsid w:val="005D55B2"/>
    <w:rsid w:val="005D5DCE"/>
    <w:rsid w:val="005D63B0"/>
    <w:rsid w:val="005D6929"/>
    <w:rsid w:val="005D6CB0"/>
    <w:rsid w:val="005E0895"/>
    <w:rsid w:val="005E098B"/>
    <w:rsid w:val="005E098E"/>
    <w:rsid w:val="005E1963"/>
    <w:rsid w:val="005E1BC1"/>
    <w:rsid w:val="005E1D4D"/>
    <w:rsid w:val="005E1D73"/>
    <w:rsid w:val="005E2D28"/>
    <w:rsid w:val="005E2DBD"/>
    <w:rsid w:val="005E2E50"/>
    <w:rsid w:val="005E2F45"/>
    <w:rsid w:val="005E2F80"/>
    <w:rsid w:val="005E365C"/>
    <w:rsid w:val="005E383E"/>
    <w:rsid w:val="005E4279"/>
    <w:rsid w:val="005E4314"/>
    <w:rsid w:val="005E4455"/>
    <w:rsid w:val="005E4D4C"/>
    <w:rsid w:val="005E5680"/>
    <w:rsid w:val="005E580A"/>
    <w:rsid w:val="005E5B2A"/>
    <w:rsid w:val="005E5CA0"/>
    <w:rsid w:val="005E61D8"/>
    <w:rsid w:val="005E7039"/>
    <w:rsid w:val="005E7688"/>
    <w:rsid w:val="005E77BF"/>
    <w:rsid w:val="005E7A3F"/>
    <w:rsid w:val="005E7F1A"/>
    <w:rsid w:val="005E7F50"/>
    <w:rsid w:val="005F0097"/>
    <w:rsid w:val="005F00B0"/>
    <w:rsid w:val="005F0450"/>
    <w:rsid w:val="005F17A1"/>
    <w:rsid w:val="005F1837"/>
    <w:rsid w:val="005F1ABD"/>
    <w:rsid w:val="005F1BEF"/>
    <w:rsid w:val="005F2296"/>
    <w:rsid w:val="005F31A8"/>
    <w:rsid w:val="005F36CA"/>
    <w:rsid w:val="005F3CAE"/>
    <w:rsid w:val="005F429D"/>
    <w:rsid w:val="005F49F4"/>
    <w:rsid w:val="005F4E77"/>
    <w:rsid w:val="005F5174"/>
    <w:rsid w:val="005F5541"/>
    <w:rsid w:val="005F6280"/>
    <w:rsid w:val="005F62A5"/>
    <w:rsid w:val="005F676F"/>
    <w:rsid w:val="005F7AE4"/>
    <w:rsid w:val="00600114"/>
    <w:rsid w:val="0060054C"/>
    <w:rsid w:val="0060058C"/>
    <w:rsid w:val="00600B1F"/>
    <w:rsid w:val="006012EF"/>
    <w:rsid w:val="006015C2"/>
    <w:rsid w:val="00601E6B"/>
    <w:rsid w:val="00602121"/>
    <w:rsid w:val="0060213F"/>
    <w:rsid w:val="00602443"/>
    <w:rsid w:val="006024BD"/>
    <w:rsid w:val="00603974"/>
    <w:rsid w:val="00604D06"/>
    <w:rsid w:val="00604E9F"/>
    <w:rsid w:val="0060537B"/>
    <w:rsid w:val="00605548"/>
    <w:rsid w:val="006059E1"/>
    <w:rsid w:val="00605C62"/>
    <w:rsid w:val="006061F0"/>
    <w:rsid w:val="00606B65"/>
    <w:rsid w:val="0060780D"/>
    <w:rsid w:val="00607C8D"/>
    <w:rsid w:val="00607D77"/>
    <w:rsid w:val="00607E3B"/>
    <w:rsid w:val="00607F84"/>
    <w:rsid w:val="00610179"/>
    <w:rsid w:val="006101A1"/>
    <w:rsid w:val="00610857"/>
    <w:rsid w:val="0061182B"/>
    <w:rsid w:val="00611BE8"/>
    <w:rsid w:val="00611D1A"/>
    <w:rsid w:val="00613CC2"/>
    <w:rsid w:val="00613CEB"/>
    <w:rsid w:val="00613E52"/>
    <w:rsid w:val="006143A9"/>
    <w:rsid w:val="00614B9A"/>
    <w:rsid w:val="00614F45"/>
    <w:rsid w:val="006152D6"/>
    <w:rsid w:val="00615AFF"/>
    <w:rsid w:val="006173FB"/>
    <w:rsid w:val="006210B7"/>
    <w:rsid w:val="00621394"/>
    <w:rsid w:val="006214F1"/>
    <w:rsid w:val="006216DB"/>
    <w:rsid w:val="00621762"/>
    <w:rsid w:val="00621A53"/>
    <w:rsid w:val="00622617"/>
    <w:rsid w:val="00622C14"/>
    <w:rsid w:val="00623078"/>
    <w:rsid w:val="006234D0"/>
    <w:rsid w:val="00623BC6"/>
    <w:rsid w:val="00623DC4"/>
    <w:rsid w:val="0062491A"/>
    <w:rsid w:val="00625173"/>
    <w:rsid w:val="00630E6A"/>
    <w:rsid w:val="00632073"/>
    <w:rsid w:val="006329C0"/>
    <w:rsid w:val="00632B87"/>
    <w:rsid w:val="00633CA5"/>
    <w:rsid w:val="00633CAB"/>
    <w:rsid w:val="0063405B"/>
    <w:rsid w:val="00634630"/>
    <w:rsid w:val="006349EE"/>
    <w:rsid w:val="006350C5"/>
    <w:rsid w:val="00635372"/>
    <w:rsid w:val="0063571C"/>
    <w:rsid w:val="006366B6"/>
    <w:rsid w:val="00637AC2"/>
    <w:rsid w:val="006403BB"/>
    <w:rsid w:val="00640F37"/>
    <w:rsid w:val="006414E5"/>
    <w:rsid w:val="006424AA"/>
    <w:rsid w:val="006451D2"/>
    <w:rsid w:val="006455A4"/>
    <w:rsid w:val="00645814"/>
    <w:rsid w:val="006460D9"/>
    <w:rsid w:val="0064624B"/>
    <w:rsid w:val="00646E2D"/>
    <w:rsid w:val="00647489"/>
    <w:rsid w:val="00650177"/>
    <w:rsid w:val="0065065E"/>
    <w:rsid w:val="00650AA5"/>
    <w:rsid w:val="0065170D"/>
    <w:rsid w:val="006519DC"/>
    <w:rsid w:val="0065291D"/>
    <w:rsid w:val="0065375D"/>
    <w:rsid w:val="00653A5A"/>
    <w:rsid w:val="00653CAB"/>
    <w:rsid w:val="006541A3"/>
    <w:rsid w:val="00654FFC"/>
    <w:rsid w:val="00655429"/>
    <w:rsid w:val="006562CB"/>
    <w:rsid w:val="00657382"/>
    <w:rsid w:val="006575B9"/>
    <w:rsid w:val="00657956"/>
    <w:rsid w:val="00661422"/>
    <w:rsid w:val="0066181B"/>
    <w:rsid w:val="006620E1"/>
    <w:rsid w:val="00662C38"/>
    <w:rsid w:val="00663A4C"/>
    <w:rsid w:val="00663E8E"/>
    <w:rsid w:val="00664922"/>
    <w:rsid w:val="006649BD"/>
    <w:rsid w:val="00665220"/>
    <w:rsid w:val="00665A52"/>
    <w:rsid w:val="0066625C"/>
    <w:rsid w:val="00667731"/>
    <w:rsid w:val="00670080"/>
    <w:rsid w:val="006702F0"/>
    <w:rsid w:val="00670353"/>
    <w:rsid w:val="00670754"/>
    <w:rsid w:val="00671268"/>
    <w:rsid w:val="0067143A"/>
    <w:rsid w:val="00671D69"/>
    <w:rsid w:val="006722A6"/>
    <w:rsid w:val="0067371C"/>
    <w:rsid w:val="006748BD"/>
    <w:rsid w:val="00674944"/>
    <w:rsid w:val="0067540A"/>
    <w:rsid w:val="00676AC0"/>
    <w:rsid w:val="00676C65"/>
    <w:rsid w:val="006770ED"/>
    <w:rsid w:val="00677614"/>
    <w:rsid w:val="00677A8F"/>
    <w:rsid w:val="006829D3"/>
    <w:rsid w:val="00682AB8"/>
    <w:rsid w:val="00682F71"/>
    <w:rsid w:val="006832AC"/>
    <w:rsid w:val="00683B9B"/>
    <w:rsid w:val="00683D77"/>
    <w:rsid w:val="006840AF"/>
    <w:rsid w:val="006842E0"/>
    <w:rsid w:val="006855C0"/>
    <w:rsid w:val="006864BD"/>
    <w:rsid w:val="00686AD1"/>
    <w:rsid w:val="00686C9D"/>
    <w:rsid w:val="006911CF"/>
    <w:rsid w:val="006915E4"/>
    <w:rsid w:val="00691BC9"/>
    <w:rsid w:val="00692642"/>
    <w:rsid w:val="0069274F"/>
    <w:rsid w:val="0069294F"/>
    <w:rsid w:val="0069331D"/>
    <w:rsid w:val="00694172"/>
    <w:rsid w:val="00694ECF"/>
    <w:rsid w:val="006951A7"/>
    <w:rsid w:val="0069521E"/>
    <w:rsid w:val="00695520"/>
    <w:rsid w:val="00696B61"/>
    <w:rsid w:val="006973EE"/>
    <w:rsid w:val="006979EF"/>
    <w:rsid w:val="006A1916"/>
    <w:rsid w:val="006A2188"/>
    <w:rsid w:val="006A42DC"/>
    <w:rsid w:val="006A4704"/>
    <w:rsid w:val="006A4764"/>
    <w:rsid w:val="006A4FEF"/>
    <w:rsid w:val="006A51C1"/>
    <w:rsid w:val="006A5BAE"/>
    <w:rsid w:val="006A5D48"/>
    <w:rsid w:val="006A79FD"/>
    <w:rsid w:val="006B1479"/>
    <w:rsid w:val="006B22A8"/>
    <w:rsid w:val="006B22D3"/>
    <w:rsid w:val="006B242E"/>
    <w:rsid w:val="006B24C7"/>
    <w:rsid w:val="006B2DC0"/>
    <w:rsid w:val="006B2DEE"/>
    <w:rsid w:val="006B311A"/>
    <w:rsid w:val="006B3192"/>
    <w:rsid w:val="006B3E03"/>
    <w:rsid w:val="006B52D5"/>
    <w:rsid w:val="006B5610"/>
    <w:rsid w:val="006B6094"/>
    <w:rsid w:val="006B6F56"/>
    <w:rsid w:val="006B7037"/>
    <w:rsid w:val="006B7587"/>
    <w:rsid w:val="006B7A55"/>
    <w:rsid w:val="006B7DFA"/>
    <w:rsid w:val="006C0786"/>
    <w:rsid w:val="006C0981"/>
    <w:rsid w:val="006C102B"/>
    <w:rsid w:val="006C18DC"/>
    <w:rsid w:val="006C2420"/>
    <w:rsid w:val="006C2FD9"/>
    <w:rsid w:val="006C3AED"/>
    <w:rsid w:val="006C4AFA"/>
    <w:rsid w:val="006C4F7B"/>
    <w:rsid w:val="006C5289"/>
    <w:rsid w:val="006C53E6"/>
    <w:rsid w:val="006C5C3D"/>
    <w:rsid w:val="006C5EBF"/>
    <w:rsid w:val="006C60A3"/>
    <w:rsid w:val="006C71F9"/>
    <w:rsid w:val="006D0BEE"/>
    <w:rsid w:val="006D10C7"/>
    <w:rsid w:val="006D1574"/>
    <w:rsid w:val="006D195C"/>
    <w:rsid w:val="006D1F88"/>
    <w:rsid w:val="006D2D35"/>
    <w:rsid w:val="006D3424"/>
    <w:rsid w:val="006D37C0"/>
    <w:rsid w:val="006D45D6"/>
    <w:rsid w:val="006D541A"/>
    <w:rsid w:val="006D5798"/>
    <w:rsid w:val="006D5B2A"/>
    <w:rsid w:val="006D6971"/>
    <w:rsid w:val="006D7C68"/>
    <w:rsid w:val="006E094F"/>
    <w:rsid w:val="006E1328"/>
    <w:rsid w:val="006E1D3F"/>
    <w:rsid w:val="006E353F"/>
    <w:rsid w:val="006E4658"/>
    <w:rsid w:val="006E4688"/>
    <w:rsid w:val="006E47BA"/>
    <w:rsid w:val="006E4FCC"/>
    <w:rsid w:val="006E54FD"/>
    <w:rsid w:val="006E5752"/>
    <w:rsid w:val="006E5CCF"/>
    <w:rsid w:val="006E5DE5"/>
    <w:rsid w:val="006E6115"/>
    <w:rsid w:val="006E6B83"/>
    <w:rsid w:val="006E6B8D"/>
    <w:rsid w:val="006E6EB9"/>
    <w:rsid w:val="006E7A7D"/>
    <w:rsid w:val="006E7EBE"/>
    <w:rsid w:val="006F01FA"/>
    <w:rsid w:val="006F030D"/>
    <w:rsid w:val="006F21EA"/>
    <w:rsid w:val="006F2404"/>
    <w:rsid w:val="006F40F2"/>
    <w:rsid w:val="006F6141"/>
    <w:rsid w:val="006F642A"/>
    <w:rsid w:val="006F67D7"/>
    <w:rsid w:val="006F6FE0"/>
    <w:rsid w:val="00700086"/>
    <w:rsid w:val="00700C88"/>
    <w:rsid w:val="00701781"/>
    <w:rsid w:val="00702451"/>
    <w:rsid w:val="0070338E"/>
    <w:rsid w:val="00704FCD"/>
    <w:rsid w:val="0070524A"/>
    <w:rsid w:val="00705D96"/>
    <w:rsid w:val="00705E91"/>
    <w:rsid w:val="0070788C"/>
    <w:rsid w:val="00707D8A"/>
    <w:rsid w:val="00710653"/>
    <w:rsid w:val="00710F63"/>
    <w:rsid w:val="0071159D"/>
    <w:rsid w:val="00711782"/>
    <w:rsid w:val="007117E4"/>
    <w:rsid w:val="00711A72"/>
    <w:rsid w:val="00711E18"/>
    <w:rsid w:val="007122CE"/>
    <w:rsid w:val="007125B8"/>
    <w:rsid w:val="007138A8"/>
    <w:rsid w:val="00713E30"/>
    <w:rsid w:val="00714095"/>
    <w:rsid w:val="00715C27"/>
    <w:rsid w:val="00715C75"/>
    <w:rsid w:val="0071693C"/>
    <w:rsid w:val="007173C2"/>
    <w:rsid w:val="00717509"/>
    <w:rsid w:val="00720072"/>
    <w:rsid w:val="007206DC"/>
    <w:rsid w:val="00721539"/>
    <w:rsid w:val="00721815"/>
    <w:rsid w:val="0072302C"/>
    <w:rsid w:val="00723128"/>
    <w:rsid w:val="00723551"/>
    <w:rsid w:val="007236E6"/>
    <w:rsid w:val="00725E81"/>
    <w:rsid w:val="00725E83"/>
    <w:rsid w:val="007270E9"/>
    <w:rsid w:val="0073051D"/>
    <w:rsid w:val="00730529"/>
    <w:rsid w:val="0073069D"/>
    <w:rsid w:val="007306CD"/>
    <w:rsid w:val="0073125F"/>
    <w:rsid w:val="007314D3"/>
    <w:rsid w:val="007314EB"/>
    <w:rsid w:val="00731527"/>
    <w:rsid w:val="0073176C"/>
    <w:rsid w:val="00732639"/>
    <w:rsid w:val="00732704"/>
    <w:rsid w:val="00732996"/>
    <w:rsid w:val="00733C2E"/>
    <w:rsid w:val="007345D9"/>
    <w:rsid w:val="0073475D"/>
    <w:rsid w:val="00734B59"/>
    <w:rsid w:val="00735172"/>
    <w:rsid w:val="00736BB4"/>
    <w:rsid w:val="0073711D"/>
    <w:rsid w:val="00737317"/>
    <w:rsid w:val="00737847"/>
    <w:rsid w:val="00737D4C"/>
    <w:rsid w:val="00737E2A"/>
    <w:rsid w:val="0074004F"/>
    <w:rsid w:val="007401D0"/>
    <w:rsid w:val="007403CA"/>
    <w:rsid w:val="0074182C"/>
    <w:rsid w:val="00741AC8"/>
    <w:rsid w:val="00743468"/>
    <w:rsid w:val="0074489B"/>
    <w:rsid w:val="007449A8"/>
    <w:rsid w:val="00744D2E"/>
    <w:rsid w:val="007453BC"/>
    <w:rsid w:val="007454D2"/>
    <w:rsid w:val="00745F68"/>
    <w:rsid w:val="00746353"/>
    <w:rsid w:val="007463E5"/>
    <w:rsid w:val="00746D31"/>
    <w:rsid w:val="007472EB"/>
    <w:rsid w:val="007478D7"/>
    <w:rsid w:val="00747EBD"/>
    <w:rsid w:val="00747EC2"/>
    <w:rsid w:val="0075018F"/>
    <w:rsid w:val="00750790"/>
    <w:rsid w:val="00750D45"/>
    <w:rsid w:val="00750FC8"/>
    <w:rsid w:val="00751441"/>
    <w:rsid w:val="00752018"/>
    <w:rsid w:val="00752818"/>
    <w:rsid w:val="00752B71"/>
    <w:rsid w:val="00753223"/>
    <w:rsid w:val="00753FA5"/>
    <w:rsid w:val="00753FDC"/>
    <w:rsid w:val="007546FA"/>
    <w:rsid w:val="0075502B"/>
    <w:rsid w:val="007554FA"/>
    <w:rsid w:val="00755E0D"/>
    <w:rsid w:val="00757660"/>
    <w:rsid w:val="00757EEB"/>
    <w:rsid w:val="0076065B"/>
    <w:rsid w:val="0076122C"/>
    <w:rsid w:val="007613BD"/>
    <w:rsid w:val="00761520"/>
    <w:rsid w:val="00761E61"/>
    <w:rsid w:val="00763690"/>
    <w:rsid w:val="00763CCF"/>
    <w:rsid w:val="0076449C"/>
    <w:rsid w:val="00764A48"/>
    <w:rsid w:val="007654B5"/>
    <w:rsid w:val="0076561E"/>
    <w:rsid w:val="007656EF"/>
    <w:rsid w:val="007666AF"/>
    <w:rsid w:val="00766AE4"/>
    <w:rsid w:val="00767B7B"/>
    <w:rsid w:val="00770E59"/>
    <w:rsid w:val="0077111F"/>
    <w:rsid w:val="00771AF3"/>
    <w:rsid w:val="0077225F"/>
    <w:rsid w:val="00772980"/>
    <w:rsid w:val="007729AB"/>
    <w:rsid w:val="00772AD0"/>
    <w:rsid w:val="00774082"/>
    <w:rsid w:val="00774C4E"/>
    <w:rsid w:val="00774F00"/>
    <w:rsid w:val="00774FB2"/>
    <w:rsid w:val="00775385"/>
    <w:rsid w:val="00775E70"/>
    <w:rsid w:val="00776282"/>
    <w:rsid w:val="00776C14"/>
    <w:rsid w:val="00777784"/>
    <w:rsid w:val="00777C71"/>
    <w:rsid w:val="007800A8"/>
    <w:rsid w:val="0078069C"/>
    <w:rsid w:val="00780854"/>
    <w:rsid w:val="007818A5"/>
    <w:rsid w:val="00781908"/>
    <w:rsid w:val="00781CC4"/>
    <w:rsid w:val="007837F4"/>
    <w:rsid w:val="00783855"/>
    <w:rsid w:val="00783CCB"/>
    <w:rsid w:val="00784282"/>
    <w:rsid w:val="007846EF"/>
    <w:rsid w:val="00784AA5"/>
    <w:rsid w:val="00784C10"/>
    <w:rsid w:val="00785049"/>
    <w:rsid w:val="0078580C"/>
    <w:rsid w:val="00785F5F"/>
    <w:rsid w:val="007860BC"/>
    <w:rsid w:val="00786B03"/>
    <w:rsid w:val="007874E8"/>
    <w:rsid w:val="007874F2"/>
    <w:rsid w:val="00787F24"/>
    <w:rsid w:val="00790B4F"/>
    <w:rsid w:val="00791016"/>
    <w:rsid w:val="0079234A"/>
    <w:rsid w:val="00792AF5"/>
    <w:rsid w:val="00792B0E"/>
    <w:rsid w:val="00792EE8"/>
    <w:rsid w:val="00793556"/>
    <w:rsid w:val="00793606"/>
    <w:rsid w:val="00794800"/>
    <w:rsid w:val="00794870"/>
    <w:rsid w:val="00794A11"/>
    <w:rsid w:val="00794E1D"/>
    <w:rsid w:val="00795DD4"/>
    <w:rsid w:val="00797209"/>
    <w:rsid w:val="007A0BBD"/>
    <w:rsid w:val="007A0D79"/>
    <w:rsid w:val="007A0E64"/>
    <w:rsid w:val="007A0F27"/>
    <w:rsid w:val="007A12A5"/>
    <w:rsid w:val="007A1A26"/>
    <w:rsid w:val="007A1ADB"/>
    <w:rsid w:val="007A340E"/>
    <w:rsid w:val="007A3D49"/>
    <w:rsid w:val="007A410E"/>
    <w:rsid w:val="007A42A1"/>
    <w:rsid w:val="007A4682"/>
    <w:rsid w:val="007A5BFE"/>
    <w:rsid w:val="007A6330"/>
    <w:rsid w:val="007A7B4B"/>
    <w:rsid w:val="007B0296"/>
    <w:rsid w:val="007B10C0"/>
    <w:rsid w:val="007B1475"/>
    <w:rsid w:val="007B205F"/>
    <w:rsid w:val="007B31F8"/>
    <w:rsid w:val="007B357D"/>
    <w:rsid w:val="007B3CFB"/>
    <w:rsid w:val="007B416C"/>
    <w:rsid w:val="007B417D"/>
    <w:rsid w:val="007B4402"/>
    <w:rsid w:val="007B550C"/>
    <w:rsid w:val="007B5883"/>
    <w:rsid w:val="007B6574"/>
    <w:rsid w:val="007B781C"/>
    <w:rsid w:val="007B7B9C"/>
    <w:rsid w:val="007C0071"/>
    <w:rsid w:val="007C00AB"/>
    <w:rsid w:val="007C0137"/>
    <w:rsid w:val="007C2544"/>
    <w:rsid w:val="007C37DA"/>
    <w:rsid w:val="007C38A0"/>
    <w:rsid w:val="007C3908"/>
    <w:rsid w:val="007C4206"/>
    <w:rsid w:val="007C4569"/>
    <w:rsid w:val="007C57B5"/>
    <w:rsid w:val="007C602F"/>
    <w:rsid w:val="007D0155"/>
    <w:rsid w:val="007D0A5C"/>
    <w:rsid w:val="007D0CD5"/>
    <w:rsid w:val="007D0F63"/>
    <w:rsid w:val="007D18D7"/>
    <w:rsid w:val="007D1ADC"/>
    <w:rsid w:val="007D2090"/>
    <w:rsid w:val="007D218F"/>
    <w:rsid w:val="007D28B8"/>
    <w:rsid w:val="007D2BD2"/>
    <w:rsid w:val="007D3875"/>
    <w:rsid w:val="007D4343"/>
    <w:rsid w:val="007D4C08"/>
    <w:rsid w:val="007D4CC5"/>
    <w:rsid w:val="007D51A7"/>
    <w:rsid w:val="007D579E"/>
    <w:rsid w:val="007D6E86"/>
    <w:rsid w:val="007D7182"/>
    <w:rsid w:val="007D73BB"/>
    <w:rsid w:val="007E01C3"/>
    <w:rsid w:val="007E0A7C"/>
    <w:rsid w:val="007E1655"/>
    <w:rsid w:val="007E2831"/>
    <w:rsid w:val="007E344D"/>
    <w:rsid w:val="007E39C7"/>
    <w:rsid w:val="007E3F89"/>
    <w:rsid w:val="007E452B"/>
    <w:rsid w:val="007E4DAE"/>
    <w:rsid w:val="007E509A"/>
    <w:rsid w:val="007E5440"/>
    <w:rsid w:val="007E5995"/>
    <w:rsid w:val="007E65E8"/>
    <w:rsid w:val="007E6C75"/>
    <w:rsid w:val="007E7002"/>
    <w:rsid w:val="007E707A"/>
    <w:rsid w:val="007E70B1"/>
    <w:rsid w:val="007F09BA"/>
    <w:rsid w:val="007F151F"/>
    <w:rsid w:val="007F2AAB"/>
    <w:rsid w:val="007F39C1"/>
    <w:rsid w:val="007F438A"/>
    <w:rsid w:val="007F486D"/>
    <w:rsid w:val="007F4C08"/>
    <w:rsid w:val="007F4C0E"/>
    <w:rsid w:val="007F53F1"/>
    <w:rsid w:val="007F5AF2"/>
    <w:rsid w:val="007F5BD6"/>
    <w:rsid w:val="007F7565"/>
    <w:rsid w:val="007F7717"/>
    <w:rsid w:val="007F7E11"/>
    <w:rsid w:val="007F7EFC"/>
    <w:rsid w:val="008003EF"/>
    <w:rsid w:val="00800F6F"/>
    <w:rsid w:val="00800FD6"/>
    <w:rsid w:val="00800FEF"/>
    <w:rsid w:val="00801437"/>
    <w:rsid w:val="00801E1B"/>
    <w:rsid w:val="0080313C"/>
    <w:rsid w:val="0080348F"/>
    <w:rsid w:val="0080389D"/>
    <w:rsid w:val="00803CDE"/>
    <w:rsid w:val="008049E2"/>
    <w:rsid w:val="00804F24"/>
    <w:rsid w:val="008052C9"/>
    <w:rsid w:val="00805B3C"/>
    <w:rsid w:val="00805BA1"/>
    <w:rsid w:val="0080610A"/>
    <w:rsid w:val="00806AD4"/>
    <w:rsid w:val="00806CF2"/>
    <w:rsid w:val="00807897"/>
    <w:rsid w:val="00807DE1"/>
    <w:rsid w:val="00810081"/>
    <w:rsid w:val="00810C51"/>
    <w:rsid w:val="00810D34"/>
    <w:rsid w:val="00811110"/>
    <w:rsid w:val="0081187B"/>
    <w:rsid w:val="008125DA"/>
    <w:rsid w:val="00812A06"/>
    <w:rsid w:val="00812F69"/>
    <w:rsid w:val="00814C98"/>
    <w:rsid w:val="00814DDE"/>
    <w:rsid w:val="008152A6"/>
    <w:rsid w:val="008156B2"/>
    <w:rsid w:val="00816079"/>
    <w:rsid w:val="00817289"/>
    <w:rsid w:val="008173B2"/>
    <w:rsid w:val="008176C4"/>
    <w:rsid w:val="00817833"/>
    <w:rsid w:val="00817BBE"/>
    <w:rsid w:val="00817CB2"/>
    <w:rsid w:val="00820129"/>
    <w:rsid w:val="008207D7"/>
    <w:rsid w:val="00820A27"/>
    <w:rsid w:val="00820FC3"/>
    <w:rsid w:val="0082121F"/>
    <w:rsid w:val="00821BA5"/>
    <w:rsid w:val="008242DE"/>
    <w:rsid w:val="0082474B"/>
    <w:rsid w:val="00824EF3"/>
    <w:rsid w:val="0082518C"/>
    <w:rsid w:val="00825B0D"/>
    <w:rsid w:val="00826AE8"/>
    <w:rsid w:val="00826B9C"/>
    <w:rsid w:val="00826DF1"/>
    <w:rsid w:val="0082700A"/>
    <w:rsid w:val="00827EAF"/>
    <w:rsid w:val="00830369"/>
    <w:rsid w:val="008315F6"/>
    <w:rsid w:val="00831EF8"/>
    <w:rsid w:val="0083215A"/>
    <w:rsid w:val="00832EB6"/>
    <w:rsid w:val="00833FF7"/>
    <w:rsid w:val="008350F8"/>
    <w:rsid w:val="008351AE"/>
    <w:rsid w:val="0083576B"/>
    <w:rsid w:val="00835794"/>
    <w:rsid w:val="00835864"/>
    <w:rsid w:val="0083596F"/>
    <w:rsid w:val="008360EC"/>
    <w:rsid w:val="00840379"/>
    <w:rsid w:val="00840791"/>
    <w:rsid w:val="0084080F"/>
    <w:rsid w:val="008416D6"/>
    <w:rsid w:val="00841E40"/>
    <w:rsid w:val="008437C5"/>
    <w:rsid w:val="0084404F"/>
    <w:rsid w:val="00844C0E"/>
    <w:rsid w:val="008459F4"/>
    <w:rsid w:val="00846431"/>
    <w:rsid w:val="008476D5"/>
    <w:rsid w:val="00847B03"/>
    <w:rsid w:val="008510F4"/>
    <w:rsid w:val="00851144"/>
    <w:rsid w:val="008513D1"/>
    <w:rsid w:val="008513E0"/>
    <w:rsid w:val="00851E47"/>
    <w:rsid w:val="0085270E"/>
    <w:rsid w:val="00852DF3"/>
    <w:rsid w:val="008530CF"/>
    <w:rsid w:val="00853A9A"/>
    <w:rsid w:val="008549FB"/>
    <w:rsid w:val="00855280"/>
    <w:rsid w:val="008553AD"/>
    <w:rsid w:val="008557F2"/>
    <w:rsid w:val="00855ACE"/>
    <w:rsid w:val="00856081"/>
    <w:rsid w:val="0085619D"/>
    <w:rsid w:val="0085658C"/>
    <w:rsid w:val="008568F2"/>
    <w:rsid w:val="00856943"/>
    <w:rsid w:val="008571FF"/>
    <w:rsid w:val="008575F0"/>
    <w:rsid w:val="00857AE3"/>
    <w:rsid w:val="00857F9F"/>
    <w:rsid w:val="0086023E"/>
    <w:rsid w:val="00860560"/>
    <w:rsid w:val="008605F0"/>
    <w:rsid w:val="0086084C"/>
    <w:rsid w:val="00861268"/>
    <w:rsid w:val="008616EE"/>
    <w:rsid w:val="00861AED"/>
    <w:rsid w:val="00861F17"/>
    <w:rsid w:val="00862182"/>
    <w:rsid w:val="0086289F"/>
    <w:rsid w:val="008630A8"/>
    <w:rsid w:val="008632DC"/>
    <w:rsid w:val="0086434B"/>
    <w:rsid w:val="0086440B"/>
    <w:rsid w:val="00864FE8"/>
    <w:rsid w:val="008660D9"/>
    <w:rsid w:val="008662D1"/>
    <w:rsid w:val="00866F9A"/>
    <w:rsid w:val="008677B9"/>
    <w:rsid w:val="0087007B"/>
    <w:rsid w:val="008710DD"/>
    <w:rsid w:val="008712A8"/>
    <w:rsid w:val="008714FD"/>
    <w:rsid w:val="0087150A"/>
    <w:rsid w:val="00872269"/>
    <w:rsid w:val="00872DF0"/>
    <w:rsid w:val="00873478"/>
    <w:rsid w:val="00873656"/>
    <w:rsid w:val="0087443D"/>
    <w:rsid w:val="00874569"/>
    <w:rsid w:val="00874F0C"/>
    <w:rsid w:val="00875176"/>
    <w:rsid w:val="00875A10"/>
    <w:rsid w:val="00876757"/>
    <w:rsid w:val="00876BC6"/>
    <w:rsid w:val="00876DF4"/>
    <w:rsid w:val="008774FD"/>
    <w:rsid w:val="008803B1"/>
    <w:rsid w:val="00880AB9"/>
    <w:rsid w:val="00880D8B"/>
    <w:rsid w:val="0088105D"/>
    <w:rsid w:val="00881A35"/>
    <w:rsid w:val="008820ED"/>
    <w:rsid w:val="00882562"/>
    <w:rsid w:val="00882C91"/>
    <w:rsid w:val="00882EE7"/>
    <w:rsid w:val="00884980"/>
    <w:rsid w:val="00884F03"/>
    <w:rsid w:val="00885435"/>
    <w:rsid w:val="0088593D"/>
    <w:rsid w:val="0088599A"/>
    <w:rsid w:val="008867B4"/>
    <w:rsid w:val="00886BBB"/>
    <w:rsid w:val="00886D73"/>
    <w:rsid w:val="00887391"/>
    <w:rsid w:val="00887B1B"/>
    <w:rsid w:val="00887FA0"/>
    <w:rsid w:val="0089061C"/>
    <w:rsid w:val="00890AB8"/>
    <w:rsid w:val="00891B6F"/>
    <w:rsid w:val="00892D12"/>
    <w:rsid w:val="0089320C"/>
    <w:rsid w:val="00893D86"/>
    <w:rsid w:val="00893E5D"/>
    <w:rsid w:val="00894200"/>
    <w:rsid w:val="00894B41"/>
    <w:rsid w:val="00894CB5"/>
    <w:rsid w:val="00895619"/>
    <w:rsid w:val="008957A8"/>
    <w:rsid w:val="00895C18"/>
    <w:rsid w:val="008960A0"/>
    <w:rsid w:val="00896A31"/>
    <w:rsid w:val="00896F72"/>
    <w:rsid w:val="0089711E"/>
    <w:rsid w:val="00897575"/>
    <w:rsid w:val="00897CB7"/>
    <w:rsid w:val="00897D03"/>
    <w:rsid w:val="008A00AD"/>
    <w:rsid w:val="008A01A1"/>
    <w:rsid w:val="008A01D1"/>
    <w:rsid w:val="008A2C65"/>
    <w:rsid w:val="008A33D6"/>
    <w:rsid w:val="008A3B01"/>
    <w:rsid w:val="008A4471"/>
    <w:rsid w:val="008A45B2"/>
    <w:rsid w:val="008A4BC7"/>
    <w:rsid w:val="008A4BE3"/>
    <w:rsid w:val="008A53A9"/>
    <w:rsid w:val="008A59C3"/>
    <w:rsid w:val="008A5C4D"/>
    <w:rsid w:val="008A6CC2"/>
    <w:rsid w:val="008A6ED6"/>
    <w:rsid w:val="008A77A5"/>
    <w:rsid w:val="008B067C"/>
    <w:rsid w:val="008B23BD"/>
    <w:rsid w:val="008B2EE6"/>
    <w:rsid w:val="008B4EB4"/>
    <w:rsid w:val="008B5449"/>
    <w:rsid w:val="008B70FB"/>
    <w:rsid w:val="008B74B6"/>
    <w:rsid w:val="008B7595"/>
    <w:rsid w:val="008B75DA"/>
    <w:rsid w:val="008B7E58"/>
    <w:rsid w:val="008C04DF"/>
    <w:rsid w:val="008C0B78"/>
    <w:rsid w:val="008C0C78"/>
    <w:rsid w:val="008C1007"/>
    <w:rsid w:val="008C12AD"/>
    <w:rsid w:val="008C1653"/>
    <w:rsid w:val="008C3D02"/>
    <w:rsid w:val="008C5035"/>
    <w:rsid w:val="008C55BB"/>
    <w:rsid w:val="008C5DFB"/>
    <w:rsid w:val="008C624A"/>
    <w:rsid w:val="008C6D90"/>
    <w:rsid w:val="008C7A2F"/>
    <w:rsid w:val="008C7A5E"/>
    <w:rsid w:val="008D0055"/>
    <w:rsid w:val="008D0595"/>
    <w:rsid w:val="008D1E45"/>
    <w:rsid w:val="008D2578"/>
    <w:rsid w:val="008D29EB"/>
    <w:rsid w:val="008D2A4B"/>
    <w:rsid w:val="008D2B31"/>
    <w:rsid w:val="008D39AA"/>
    <w:rsid w:val="008D3FF0"/>
    <w:rsid w:val="008D472D"/>
    <w:rsid w:val="008D5266"/>
    <w:rsid w:val="008D52E7"/>
    <w:rsid w:val="008D5A3D"/>
    <w:rsid w:val="008D5BDF"/>
    <w:rsid w:val="008D760B"/>
    <w:rsid w:val="008E01B3"/>
    <w:rsid w:val="008E08E4"/>
    <w:rsid w:val="008E0AA0"/>
    <w:rsid w:val="008E0F72"/>
    <w:rsid w:val="008E1444"/>
    <w:rsid w:val="008E18AC"/>
    <w:rsid w:val="008E1D3B"/>
    <w:rsid w:val="008E1EC1"/>
    <w:rsid w:val="008E2A0E"/>
    <w:rsid w:val="008E2ECD"/>
    <w:rsid w:val="008E3617"/>
    <w:rsid w:val="008E3C28"/>
    <w:rsid w:val="008E41F8"/>
    <w:rsid w:val="008E4A9D"/>
    <w:rsid w:val="008E4E27"/>
    <w:rsid w:val="008E4FA6"/>
    <w:rsid w:val="008E6F5F"/>
    <w:rsid w:val="008E703C"/>
    <w:rsid w:val="008E7215"/>
    <w:rsid w:val="008E7CF1"/>
    <w:rsid w:val="008F05DF"/>
    <w:rsid w:val="008F0B7F"/>
    <w:rsid w:val="008F3ADF"/>
    <w:rsid w:val="008F419E"/>
    <w:rsid w:val="008F46A2"/>
    <w:rsid w:val="008F4B12"/>
    <w:rsid w:val="008F4D2E"/>
    <w:rsid w:val="008F5E55"/>
    <w:rsid w:val="008F6097"/>
    <w:rsid w:val="008F6653"/>
    <w:rsid w:val="008F6728"/>
    <w:rsid w:val="008F6A66"/>
    <w:rsid w:val="008F7DE8"/>
    <w:rsid w:val="00900223"/>
    <w:rsid w:val="00900C7E"/>
    <w:rsid w:val="00900CE6"/>
    <w:rsid w:val="00900DB3"/>
    <w:rsid w:val="0090227D"/>
    <w:rsid w:val="0090362A"/>
    <w:rsid w:val="00903FF2"/>
    <w:rsid w:val="009042D8"/>
    <w:rsid w:val="00904D9B"/>
    <w:rsid w:val="009050BC"/>
    <w:rsid w:val="00905C0A"/>
    <w:rsid w:val="009061CC"/>
    <w:rsid w:val="00906D03"/>
    <w:rsid w:val="00906EA7"/>
    <w:rsid w:val="009074D6"/>
    <w:rsid w:val="009075E2"/>
    <w:rsid w:val="00907F62"/>
    <w:rsid w:val="0091010F"/>
    <w:rsid w:val="009101DF"/>
    <w:rsid w:val="00910E01"/>
    <w:rsid w:val="0091179E"/>
    <w:rsid w:val="00912982"/>
    <w:rsid w:val="00913260"/>
    <w:rsid w:val="00913E6F"/>
    <w:rsid w:val="00913FB8"/>
    <w:rsid w:val="009140F3"/>
    <w:rsid w:val="009141DA"/>
    <w:rsid w:val="00914785"/>
    <w:rsid w:val="00914ECE"/>
    <w:rsid w:val="00915650"/>
    <w:rsid w:val="00916295"/>
    <w:rsid w:val="009163B2"/>
    <w:rsid w:val="00916B7B"/>
    <w:rsid w:val="00920416"/>
    <w:rsid w:val="009215BA"/>
    <w:rsid w:val="00921CC5"/>
    <w:rsid w:val="00922657"/>
    <w:rsid w:val="00922865"/>
    <w:rsid w:val="009229CB"/>
    <w:rsid w:val="00922AE2"/>
    <w:rsid w:val="00922DF7"/>
    <w:rsid w:val="0092462D"/>
    <w:rsid w:val="009246ED"/>
    <w:rsid w:val="009248F7"/>
    <w:rsid w:val="00926137"/>
    <w:rsid w:val="00926DDD"/>
    <w:rsid w:val="00926DFA"/>
    <w:rsid w:val="00926FDB"/>
    <w:rsid w:val="009270B5"/>
    <w:rsid w:val="00927349"/>
    <w:rsid w:val="00927385"/>
    <w:rsid w:val="00927D21"/>
    <w:rsid w:val="00927D8F"/>
    <w:rsid w:val="00930924"/>
    <w:rsid w:val="00930BF7"/>
    <w:rsid w:val="009313D1"/>
    <w:rsid w:val="009318C3"/>
    <w:rsid w:val="00932299"/>
    <w:rsid w:val="0093238E"/>
    <w:rsid w:val="00932508"/>
    <w:rsid w:val="009334BE"/>
    <w:rsid w:val="009366E9"/>
    <w:rsid w:val="009368DA"/>
    <w:rsid w:val="00937518"/>
    <w:rsid w:val="00937B92"/>
    <w:rsid w:val="009405E8"/>
    <w:rsid w:val="009406CB"/>
    <w:rsid w:val="00940F40"/>
    <w:rsid w:val="00943172"/>
    <w:rsid w:val="0094399D"/>
    <w:rsid w:val="00944434"/>
    <w:rsid w:val="00944DF6"/>
    <w:rsid w:val="00945130"/>
    <w:rsid w:val="00945238"/>
    <w:rsid w:val="0094594B"/>
    <w:rsid w:val="00946480"/>
    <w:rsid w:val="009471B0"/>
    <w:rsid w:val="0094789D"/>
    <w:rsid w:val="00947906"/>
    <w:rsid w:val="009501B7"/>
    <w:rsid w:val="0095082F"/>
    <w:rsid w:val="00950B67"/>
    <w:rsid w:val="00952EF6"/>
    <w:rsid w:val="009533F9"/>
    <w:rsid w:val="0095374C"/>
    <w:rsid w:val="00953887"/>
    <w:rsid w:val="00954019"/>
    <w:rsid w:val="0095437A"/>
    <w:rsid w:val="00955755"/>
    <w:rsid w:val="009557A8"/>
    <w:rsid w:val="00955E9D"/>
    <w:rsid w:val="00955F95"/>
    <w:rsid w:val="00956296"/>
    <w:rsid w:val="009562D1"/>
    <w:rsid w:val="009579AC"/>
    <w:rsid w:val="0096018B"/>
    <w:rsid w:val="0096035A"/>
    <w:rsid w:val="00960E03"/>
    <w:rsid w:val="00961EA9"/>
    <w:rsid w:val="009622FF"/>
    <w:rsid w:val="00962DC7"/>
    <w:rsid w:val="00962F59"/>
    <w:rsid w:val="0096378F"/>
    <w:rsid w:val="00963A81"/>
    <w:rsid w:val="009640B8"/>
    <w:rsid w:val="009640BD"/>
    <w:rsid w:val="0096429D"/>
    <w:rsid w:val="00964433"/>
    <w:rsid w:val="00964BA2"/>
    <w:rsid w:val="00964D1D"/>
    <w:rsid w:val="00964F5F"/>
    <w:rsid w:val="009657C0"/>
    <w:rsid w:val="009668DF"/>
    <w:rsid w:val="00966D06"/>
    <w:rsid w:val="0096715D"/>
    <w:rsid w:val="009673A5"/>
    <w:rsid w:val="009677D0"/>
    <w:rsid w:val="009708B0"/>
    <w:rsid w:val="0097156B"/>
    <w:rsid w:val="0097384A"/>
    <w:rsid w:val="00973A0C"/>
    <w:rsid w:val="0097408B"/>
    <w:rsid w:val="00974801"/>
    <w:rsid w:val="00975163"/>
    <w:rsid w:val="00975A23"/>
    <w:rsid w:val="00975D0F"/>
    <w:rsid w:val="009762CF"/>
    <w:rsid w:val="0097671C"/>
    <w:rsid w:val="00976AD6"/>
    <w:rsid w:val="0097759B"/>
    <w:rsid w:val="009775BB"/>
    <w:rsid w:val="00981F16"/>
    <w:rsid w:val="009827BE"/>
    <w:rsid w:val="00983529"/>
    <w:rsid w:val="009838B5"/>
    <w:rsid w:val="00983ED4"/>
    <w:rsid w:val="009842DE"/>
    <w:rsid w:val="009858DF"/>
    <w:rsid w:val="0098594E"/>
    <w:rsid w:val="00985CDF"/>
    <w:rsid w:val="00985D1E"/>
    <w:rsid w:val="009865C6"/>
    <w:rsid w:val="009902CE"/>
    <w:rsid w:val="00990321"/>
    <w:rsid w:val="009907F3"/>
    <w:rsid w:val="00991230"/>
    <w:rsid w:val="00991776"/>
    <w:rsid w:val="00991FD5"/>
    <w:rsid w:val="00992179"/>
    <w:rsid w:val="0099263B"/>
    <w:rsid w:val="00993865"/>
    <w:rsid w:val="0099386C"/>
    <w:rsid w:val="00993B2E"/>
    <w:rsid w:val="00993F59"/>
    <w:rsid w:val="00993FC2"/>
    <w:rsid w:val="00994125"/>
    <w:rsid w:val="00994406"/>
    <w:rsid w:val="00994471"/>
    <w:rsid w:val="00994FDD"/>
    <w:rsid w:val="00995107"/>
    <w:rsid w:val="00995687"/>
    <w:rsid w:val="00995725"/>
    <w:rsid w:val="00996E53"/>
    <w:rsid w:val="009A0DBF"/>
    <w:rsid w:val="009A1768"/>
    <w:rsid w:val="009A1BBB"/>
    <w:rsid w:val="009A1BBE"/>
    <w:rsid w:val="009A23DE"/>
    <w:rsid w:val="009A2486"/>
    <w:rsid w:val="009A36E0"/>
    <w:rsid w:val="009A4770"/>
    <w:rsid w:val="009A4947"/>
    <w:rsid w:val="009A4EAA"/>
    <w:rsid w:val="009A60F0"/>
    <w:rsid w:val="009A6C3E"/>
    <w:rsid w:val="009A7042"/>
    <w:rsid w:val="009A70E1"/>
    <w:rsid w:val="009A7A4C"/>
    <w:rsid w:val="009B000E"/>
    <w:rsid w:val="009B092A"/>
    <w:rsid w:val="009B0CD4"/>
    <w:rsid w:val="009B0D81"/>
    <w:rsid w:val="009B1434"/>
    <w:rsid w:val="009B1D49"/>
    <w:rsid w:val="009B2AEB"/>
    <w:rsid w:val="009B3709"/>
    <w:rsid w:val="009B4399"/>
    <w:rsid w:val="009B44F7"/>
    <w:rsid w:val="009B5189"/>
    <w:rsid w:val="009B534C"/>
    <w:rsid w:val="009B5545"/>
    <w:rsid w:val="009B5774"/>
    <w:rsid w:val="009B5F46"/>
    <w:rsid w:val="009B64A5"/>
    <w:rsid w:val="009B732A"/>
    <w:rsid w:val="009B7B5A"/>
    <w:rsid w:val="009C047F"/>
    <w:rsid w:val="009C28AF"/>
    <w:rsid w:val="009C3714"/>
    <w:rsid w:val="009C384E"/>
    <w:rsid w:val="009C3A38"/>
    <w:rsid w:val="009C3B80"/>
    <w:rsid w:val="009C422D"/>
    <w:rsid w:val="009C4742"/>
    <w:rsid w:val="009C48F6"/>
    <w:rsid w:val="009C4A3A"/>
    <w:rsid w:val="009C694D"/>
    <w:rsid w:val="009C7ACF"/>
    <w:rsid w:val="009D0563"/>
    <w:rsid w:val="009D0B67"/>
    <w:rsid w:val="009D0F49"/>
    <w:rsid w:val="009D15E4"/>
    <w:rsid w:val="009D28EC"/>
    <w:rsid w:val="009D2E10"/>
    <w:rsid w:val="009D338B"/>
    <w:rsid w:val="009D3B3D"/>
    <w:rsid w:val="009D4428"/>
    <w:rsid w:val="009D5058"/>
    <w:rsid w:val="009D6BC7"/>
    <w:rsid w:val="009D6D12"/>
    <w:rsid w:val="009D6EFB"/>
    <w:rsid w:val="009D7150"/>
    <w:rsid w:val="009D723E"/>
    <w:rsid w:val="009D7D2A"/>
    <w:rsid w:val="009E1016"/>
    <w:rsid w:val="009E27E9"/>
    <w:rsid w:val="009E38A5"/>
    <w:rsid w:val="009E416C"/>
    <w:rsid w:val="009E4C1F"/>
    <w:rsid w:val="009E565B"/>
    <w:rsid w:val="009E5700"/>
    <w:rsid w:val="009E5892"/>
    <w:rsid w:val="009E599F"/>
    <w:rsid w:val="009E59BE"/>
    <w:rsid w:val="009E5EE6"/>
    <w:rsid w:val="009E63F2"/>
    <w:rsid w:val="009E6540"/>
    <w:rsid w:val="009E7169"/>
    <w:rsid w:val="009E77D5"/>
    <w:rsid w:val="009E7A5D"/>
    <w:rsid w:val="009E7EC3"/>
    <w:rsid w:val="009F095C"/>
    <w:rsid w:val="009F0C34"/>
    <w:rsid w:val="009F0C70"/>
    <w:rsid w:val="009F0FED"/>
    <w:rsid w:val="009F1845"/>
    <w:rsid w:val="009F2DC2"/>
    <w:rsid w:val="009F2E98"/>
    <w:rsid w:val="009F2EED"/>
    <w:rsid w:val="009F3297"/>
    <w:rsid w:val="009F359F"/>
    <w:rsid w:val="009F413D"/>
    <w:rsid w:val="009F41E0"/>
    <w:rsid w:val="009F41E8"/>
    <w:rsid w:val="009F4778"/>
    <w:rsid w:val="009F54FA"/>
    <w:rsid w:val="009F5759"/>
    <w:rsid w:val="009F670C"/>
    <w:rsid w:val="009F695E"/>
    <w:rsid w:val="009F6BB0"/>
    <w:rsid w:val="009F6F78"/>
    <w:rsid w:val="009F723A"/>
    <w:rsid w:val="009F7721"/>
    <w:rsid w:val="009F7727"/>
    <w:rsid w:val="009F79B2"/>
    <w:rsid w:val="009F7B3F"/>
    <w:rsid w:val="009F7DDE"/>
    <w:rsid w:val="00A009BB"/>
    <w:rsid w:val="00A00C24"/>
    <w:rsid w:val="00A00CE4"/>
    <w:rsid w:val="00A010B2"/>
    <w:rsid w:val="00A01369"/>
    <w:rsid w:val="00A01FF4"/>
    <w:rsid w:val="00A03EB3"/>
    <w:rsid w:val="00A03FD3"/>
    <w:rsid w:val="00A0581A"/>
    <w:rsid w:val="00A05B3D"/>
    <w:rsid w:val="00A06D46"/>
    <w:rsid w:val="00A06FE4"/>
    <w:rsid w:val="00A07940"/>
    <w:rsid w:val="00A07D65"/>
    <w:rsid w:val="00A1042C"/>
    <w:rsid w:val="00A10711"/>
    <w:rsid w:val="00A10A67"/>
    <w:rsid w:val="00A1188A"/>
    <w:rsid w:val="00A12130"/>
    <w:rsid w:val="00A133C8"/>
    <w:rsid w:val="00A136BB"/>
    <w:rsid w:val="00A13F20"/>
    <w:rsid w:val="00A16C31"/>
    <w:rsid w:val="00A17DB1"/>
    <w:rsid w:val="00A17EE9"/>
    <w:rsid w:val="00A2081D"/>
    <w:rsid w:val="00A217D6"/>
    <w:rsid w:val="00A21940"/>
    <w:rsid w:val="00A22017"/>
    <w:rsid w:val="00A228AC"/>
    <w:rsid w:val="00A22981"/>
    <w:rsid w:val="00A24212"/>
    <w:rsid w:val="00A24A33"/>
    <w:rsid w:val="00A26483"/>
    <w:rsid w:val="00A266FA"/>
    <w:rsid w:val="00A273B3"/>
    <w:rsid w:val="00A27424"/>
    <w:rsid w:val="00A27B8D"/>
    <w:rsid w:val="00A27DCB"/>
    <w:rsid w:val="00A30D8E"/>
    <w:rsid w:val="00A30DB6"/>
    <w:rsid w:val="00A3149A"/>
    <w:rsid w:val="00A31E7E"/>
    <w:rsid w:val="00A333CB"/>
    <w:rsid w:val="00A33F7A"/>
    <w:rsid w:val="00A344FA"/>
    <w:rsid w:val="00A345D4"/>
    <w:rsid w:val="00A35237"/>
    <w:rsid w:val="00A35EAF"/>
    <w:rsid w:val="00A35F89"/>
    <w:rsid w:val="00A36284"/>
    <w:rsid w:val="00A365DE"/>
    <w:rsid w:val="00A3785C"/>
    <w:rsid w:val="00A37B4C"/>
    <w:rsid w:val="00A37D29"/>
    <w:rsid w:val="00A40BD8"/>
    <w:rsid w:val="00A4127C"/>
    <w:rsid w:val="00A42077"/>
    <w:rsid w:val="00A42A8E"/>
    <w:rsid w:val="00A42B6A"/>
    <w:rsid w:val="00A43F48"/>
    <w:rsid w:val="00A4542A"/>
    <w:rsid w:val="00A45FE6"/>
    <w:rsid w:val="00A46573"/>
    <w:rsid w:val="00A47D17"/>
    <w:rsid w:val="00A50EBE"/>
    <w:rsid w:val="00A511B1"/>
    <w:rsid w:val="00A51BBD"/>
    <w:rsid w:val="00A51F71"/>
    <w:rsid w:val="00A5239D"/>
    <w:rsid w:val="00A5257C"/>
    <w:rsid w:val="00A5285C"/>
    <w:rsid w:val="00A52B52"/>
    <w:rsid w:val="00A53074"/>
    <w:rsid w:val="00A5350C"/>
    <w:rsid w:val="00A53667"/>
    <w:rsid w:val="00A53912"/>
    <w:rsid w:val="00A5422E"/>
    <w:rsid w:val="00A56CF8"/>
    <w:rsid w:val="00A572E1"/>
    <w:rsid w:val="00A578AB"/>
    <w:rsid w:val="00A57AB1"/>
    <w:rsid w:val="00A57E6F"/>
    <w:rsid w:val="00A61AB9"/>
    <w:rsid w:val="00A61C32"/>
    <w:rsid w:val="00A61F85"/>
    <w:rsid w:val="00A62009"/>
    <w:rsid w:val="00A62350"/>
    <w:rsid w:val="00A62AC4"/>
    <w:rsid w:val="00A62C38"/>
    <w:rsid w:val="00A62DD6"/>
    <w:rsid w:val="00A631C4"/>
    <w:rsid w:val="00A636AD"/>
    <w:rsid w:val="00A64079"/>
    <w:rsid w:val="00A646F8"/>
    <w:rsid w:val="00A64FEC"/>
    <w:rsid w:val="00A6533A"/>
    <w:rsid w:val="00A65B04"/>
    <w:rsid w:val="00A66F8F"/>
    <w:rsid w:val="00A67983"/>
    <w:rsid w:val="00A67A4A"/>
    <w:rsid w:val="00A67FE2"/>
    <w:rsid w:val="00A701B3"/>
    <w:rsid w:val="00A702E8"/>
    <w:rsid w:val="00A714E8"/>
    <w:rsid w:val="00A71725"/>
    <w:rsid w:val="00A71C7A"/>
    <w:rsid w:val="00A7305F"/>
    <w:rsid w:val="00A7451C"/>
    <w:rsid w:val="00A745FE"/>
    <w:rsid w:val="00A7493E"/>
    <w:rsid w:val="00A754F8"/>
    <w:rsid w:val="00A75BFE"/>
    <w:rsid w:val="00A769A6"/>
    <w:rsid w:val="00A76BA1"/>
    <w:rsid w:val="00A77197"/>
    <w:rsid w:val="00A7732C"/>
    <w:rsid w:val="00A77385"/>
    <w:rsid w:val="00A77E02"/>
    <w:rsid w:val="00A77F58"/>
    <w:rsid w:val="00A81322"/>
    <w:rsid w:val="00A82738"/>
    <w:rsid w:val="00A828E5"/>
    <w:rsid w:val="00A8366E"/>
    <w:rsid w:val="00A83901"/>
    <w:rsid w:val="00A85074"/>
    <w:rsid w:val="00A85B09"/>
    <w:rsid w:val="00A85CA4"/>
    <w:rsid w:val="00A869A5"/>
    <w:rsid w:val="00A876CA"/>
    <w:rsid w:val="00A87848"/>
    <w:rsid w:val="00A8786D"/>
    <w:rsid w:val="00A87D21"/>
    <w:rsid w:val="00A90164"/>
    <w:rsid w:val="00A9092B"/>
    <w:rsid w:val="00A91DBE"/>
    <w:rsid w:val="00A91DCA"/>
    <w:rsid w:val="00A9231D"/>
    <w:rsid w:val="00A937D2"/>
    <w:rsid w:val="00A9393A"/>
    <w:rsid w:val="00A94CDB"/>
    <w:rsid w:val="00A9500B"/>
    <w:rsid w:val="00A9516D"/>
    <w:rsid w:val="00A96466"/>
    <w:rsid w:val="00A97543"/>
    <w:rsid w:val="00A97AC4"/>
    <w:rsid w:val="00A97DC1"/>
    <w:rsid w:val="00AA0499"/>
    <w:rsid w:val="00AA1562"/>
    <w:rsid w:val="00AA1584"/>
    <w:rsid w:val="00AA1C4D"/>
    <w:rsid w:val="00AA3778"/>
    <w:rsid w:val="00AA39CF"/>
    <w:rsid w:val="00AA3D5F"/>
    <w:rsid w:val="00AA3FD8"/>
    <w:rsid w:val="00AA4BD0"/>
    <w:rsid w:val="00AA56C9"/>
    <w:rsid w:val="00AA5E33"/>
    <w:rsid w:val="00AA65D6"/>
    <w:rsid w:val="00AA69DF"/>
    <w:rsid w:val="00AA7246"/>
    <w:rsid w:val="00AA74D3"/>
    <w:rsid w:val="00AA7B34"/>
    <w:rsid w:val="00AB0329"/>
    <w:rsid w:val="00AB0A35"/>
    <w:rsid w:val="00AB0B3D"/>
    <w:rsid w:val="00AB1512"/>
    <w:rsid w:val="00AB15DB"/>
    <w:rsid w:val="00AB205D"/>
    <w:rsid w:val="00AB22DD"/>
    <w:rsid w:val="00AB247F"/>
    <w:rsid w:val="00AB2B0C"/>
    <w:rsid w:val="00AB2CF7"/>
    <w:rsid w:val="00AB2EBC"/>
    <w:rsid w:val="00AB3777"/>
    <w:rsid w:val="00AB3A57"/>
    <w:rsid w:val="00AB41D4"/>
    <w:rsid w:val="00AB4D3B"/>
    <w:rsid w:val="00AB525D"/>
    <w:rsid w:val="00AB57A3"/>
    <w:rsid w:val="00AB57F7"/>
    <w:rsid w:val="00AB5882"/>
    <w:rsid w:val="00AB58BF"/>
    <w:rsid w:val="00AB5B80"/>
    <w:rsid w:val="00AB5D66"/>
    <w:rsid w:val="00AB60B1"/>
    <w:rsid w:val="00AB649F"/>
    <w:rsid w:val="00AB6FD9"/>
    <w:rsid w:val="00AB7673"/>
    <w:rsid w:val="00AB7B7B"/>
    <w:rsid w:val="00AC0885"/>
    <w:rsid w:val="00AC0AAF"/>
    <w:rsid w:val="00AC2331"/>
    <w:rsid w:val="00AC2CE7"/>
    <w:rsid w:val="00AC2D31"/>
    <w:rsid w:val="00AC2EDC"/>
    <w:rsid w:val="00AC2F54"/>
    <w:rsid w:val="00AC4F7A"/>
    <w:rsid w:val="00AC524D"/>
    <w:rsid w:val="00AC5579"/>
    <w:rsid w:val="00AC5CE6"/>
    <w:rsid w:val="00AC61D8"/>
    <w:rsid w:val="00AC6A01"/>
    <w:rsid w:val="00AC7A21"/>
    <w:rsid w:val="00AD0F20"/>
    <w:rsid w:val="00AD13B6"/>
    <w:rsid w:val="00AD14C7"/>
    <w:rsid w:val="00AD17E8"/>
    <w:rsid w:val="00AD1983"/>
    <w:rsid w:val="00AD1AE5"/>
    <w:rsid w:val="00AD1E1F"/>
    <w:rsid w:val="00AD2130"/>
    <w:rsid w:val="00AD2865"/>
    <w:rsid w:val="00AD3598"/>
    <w:rsid w:val="00AD3F7B"/>
    <w:rsid w:val="00AD4174"/>
    <w:rsid w:val="00AD4769"/>
    <w:rsid w:val="00AD529B"/>
    <w:rsid w:val="00AD543B"/>
    <w:rsid w:val="00AD5484"/>
    <w:rsid w:val="00AD5771"/>
    <w:rsid w:val="00AD58D0"/>
    <w:rsid w:val="00AD66B7"/>
    <w:rsid w:val="00AD7B22"/>
    <w:rsid w:val="00AE072F"/>
    <w:rsid w:val="00AE1A4C"/>
    <w:rsid w:val="00AE1B17"/>
    <w:rsid w:val="00AE234D"/>
    <w:rsid w:val="00AE376F"/>
    <w:rsid w:val="00AE3A5F"/>
    <w:rsid w:val="00AE40B2"/>
    <w:rsid w:val="00AE438B"/>
    <w:rsid w:val="00AE4C5A"/>
    <w:rsid w:val="00AE7186"/>
    <w:rsid w:val="00AE788A"/>
    <w:rsid w:val="00AE7E89"/>
    <w:rsid w:val="00AF0BCE"/>
    <w:rsid w:val="00AF1657"/>
    <w:rsid w:val="00AF17E1"/>
    <w:rsid w:val="00AF1800"/>
    <w:rsid w:val="00AF1DCB"/>
    <w:rsid w:val="00AF1EF2"/>
    <w:rsid w:val="00AF31FE"/>
    <w:rsid w:val="00AF3DA5"/>
    <w:rsid w:val="00AF41F7"/>
    <w:rsid w:val="00AF48FB"/>
    <w:rsid w:val="00AF4E71"/>
    <w:rsid w:val="00AF5C28"/>
    <w:rsid w:val="00AF6505"/>
    <w:rsid w:val="00AF66E7"/>
    <w:rsid w:val="00AF67F4"/>
    <w:rsid w:val="00AF6F3C"/>
    <w:rsid w:val="00AF7CAF"/>
    <w:rsid w:val="00AF7EEB"/>
    <w:rsid w:val="00B00864"/>
    <w:rsid w:val="00B0089D"/>
    <w:rsid w:val="00B011F1"/>
    <w:rsid w:val="00B0131B"/>
    <w:rsid w:val="00B01C9C"/>
    <w:rsid w:val="00B01D8E"/>
    <w:rsid w:val="00B0201E"/>
    <w:rsid w:val="00B02086"/>
    <w:rsid w:val="00B02216"/>
    <w:rsid w:val="00B02B22"/>
    <w:rsid w:val="00B031F3"/>
    <w:rsid w:val="00B033F5"/>
    <w:rsid w:val="00B0429B"/>
    <w:rsid w:val="00B04517"/>
    <w:rsid w:val="00B05497"/>
    <w:rsid w:val="00B05517"/>
    <w:rsid w:val="00B059B5"/>
    <w:rsid w:val="00B06E06"/>
    <w:rsid w:val="00B07939"/>
    <w:rsid w:val="00B07BBA"/>
    <w:rsid w:val="00B07D11"/>
    <w:rsid w:val="00B10936"/>
    <w:rsid w:val="00B109A6"/>
    <w:rsid w:val="00B10D08"/>
    <w:rsid w:val="00B12E2C"/>
    <w:rsid w:val="00B13290"/>
    <w:rsid w:val="00B13FB2"/>
    <w:rsid w:val="00B144F2"/>
    <w:rsid w:val="00B14910"/>
    <w:rsid w:val="00B14C25"/>
    <w:rsid w:val="00B15048"/>
    <w:rsid w:val="00B151EE"/>
    <w:rsid w:val="00B152CD"/>
    <w:rsid w:val="00B16A60"/>
    <w:rsid w:val="00B1746D"/>
    <w:rsid w:val="00B175E7"/>
    <w:rsid w:val="00B17673"/>
    <w:rsid w:val="00B20AA7"/>
    <w:rsid w:val="00B20F53"/>
    <w:rsid w:val="00B20F70"/>
    <w:rsid w:val="00B210B5"/>
    <w:rsid w:val="00B21CE1"/>
    <w:rsid w:val="00B21CFC"/>
    <w:rsid w:val="00B22DCB"/>
    <w:rsid w:val="00B22EF9"/>
    <w:rsid w:val="00B231C2"/>
    <w:rsid w:val="00B235B6"/>
    <w:rsid w:val="00B23C17"/>
    <w:rsid w:val="00B27295"/>
    <w:rsid w:val="00B3025F"/>
    <w:rsid w:val="00B30709"/>
    <w:rsid w:val="00B30AEB"/>
    <w:rsid w:val="00B30BA4"/>
    <w:rsid w:val="00B30CC1"/>
    <w:rsid w:val="00B30E9E"/>
    <w:rsid w:val="00B31208"/>
    <w:rsid w:val="00B31666"/>
    <w:rsid w:val="00B31AA9"/>
    <w:rsid w:val="00B31C69"/>
    <w:rsid w:val="00B31D94"/>
    <w:rsid w:val="00B32A14"/>
    <w:rsid w:val="00B32BE5"/>
    <w:rsid w:val="00B32F08"/>
    <w:rsid w:val="00B33380"/>
    <w:rsid w:val="00B33AAD"/>
    <w:rsid w:val="00B33B21"/>
    <w:rsid w:val="00B3435B"/>
    <w:rsid w:val="00B34612"/>
    <w:rsid w:val="00B34EBE"/>
    <w:rsid w:val="00B3552D"/>
    <w:rsid w:val="00B355C8"/>
    <w:rsid w:val="00B359F1"/>
    <w:rsid w:val="00B35D63"/>
    <w:rsid w:val="00B35E54"/>
    <w:rsid w:val="00B360A9"/>
    <w:rsid w:val="00B36D74"/>
    <w:rsid w:val="00B377CE"/>
    <w:rsid w:val="00B410D6"/>
    <w:rsid w:val="00B41702"/>
    <w:rsid w:val="00B41838"/>
    <w:rsid w:val="00B41981"/>
    <w:rsid w:val="00B42121"/>
    <w:rsid w:val="00B4377A"/>
    <w:rsid w:val="00B43DD0"/>
    <w:rsid w:val="00B44DB3"/>
    <w:rsid w:val="00B44FAC"/>
    <w:rsid w:val="00B45CFB"/>
    <w:rsid w:val="00B45F96"/>
    <w:rsid w:val="00B45FD0"/>
    <w:rsid w:val="00B47B2D"/>
    <w:rsid w:val="00B50299"/>
    <w:rsid w:val="00B508CF"/>
    <w:rsid w:val="00B50DD5"/>
    <w:rsid w:val="00B526E3"/>
    <w:rsid w:val="00B531A1"/>
    <w:rsid w:val="00B5441E"/>
    <w:rsid w:val="00B54515"/>
    <w:rsid w:val="00B558C1"/>
    <w:rsid w:val="00B55DE7"/>
    <w:rsid w:val="00B56159"/>
    <w:rsid w:val="00B56312"/>
    <w:rsid w:val="00B56688"/>
    <w:rsid w:val="00B56782"/>
    <w:rsid w:val="00B568F4"/>
    <w:rsid w:val="00B57665"/>
    <w:rsid w:val="00B578FF"/>
    <w:rsid w:val="00B57E38"/>
    <w:rsid w:val="00B6023A"/>
    <w:rsid w:val="00B60364"/>
    <w:rsid w:val="00B608D0"/>
    <w:rsid w:val="00B60DB5"/>
    <w:rsid w:val="00B610D7"/>
    <w:rsid w:val="00B612A4"/>
    <w:rsid w:val="00B62465"/>
    <w:rsid w:val="00B62B60"/>
    <w:rsid w:val="00B63862"/>
    <w:rsid w:val="00B63D7E"/>
    <w:rsid w:val="00B64580"/>
    <w:rsid w:val="00B64902"/>
    <w:rsid w:val="00B651B8"/>
    <w:rsid w:val="00B66617"/>
    <w:rsid w:val="00B66804"/>
    <w:rsid w:val="00B66E36"/>
    <w:rsid w:val="00B671CB"/>
    <w:rsid w:val="00B6767F"/>
    <w:rsid w:val="00B700C2"/>
    <w:rsid w:val="00B708F9"/>
    <w:rsid w:val="00B71744"/>
    <w:rsid w:val="00B71D17"/>
    <w:rsid w:val="00B723FB"/>
    <w:rsid w:val="00B7301E"/>
    <w:rsid w:val="00B7399E"/>
    <w:rsid w:val="00B73FBF"/>
    <w:rsid w:val="00B740FB"/>
    <w:rsid w:val="00B75C5B"/>
    <w:rsid w:val="00B75F2B"/>
    <w:rsid w:val="00B7666E"/>
    <w:rsid w:val="00B76B24"/>
    <w:rsid w:val="00B81266"/>
    <w:rsid w:val="00B813B6"/>
    <w:rsid w:val="00B81D60"/>
    <w:rsid w:val="00B82842"/>
    <w:rsid w:val="00B833FA"/>
    <w:rsid w:val="00B83896"/>
    <w:rsid w:val="00B83A88"/>
    <w:rsid w:val="00B83DE3"/>
    <w:rsid w:val="00B849F3"/>
    <w:rsid w:val="00B85116"/>
    <w:rsid w:val="00B859F2"/>
    <w:rsid w:val="00B8657C"/>
    <w:rsid w:val="00B86A86"/>
    <w:rsid w:val="00B86E46"/>
    <w:rsid w:val="00B9031E"/>
    <w:rsid w:val="00B9054D"/>
    <w:rsid w:val="00B90635"/>
    <w:rsid w:val="00B90B62"/>
    <w:rsid w:val="00B90F58"/>
    <w:rsid w:val="00B91B5F"/>
    <w:rsid w:val="00B91C56"/>
    <w:rsid w:val="00B91F74"/>
    <w:rsid w:val="00B920DF"/>
    <w:rsid w:val="00B921CD"/>
    <w:rsid w:val="00B928C0"/>
    <w:rsid w:val="00B92CE5"/>
    <w:rsid w:val="00B9381A"/>
    <w:rsid w:val="00B9393D"/>
    <w:rsid w:val="00B947C2"/>
    <w:rsid w:val="00B952C4"/>
    <w:rsid w:val="00B95A32"/>
    <w:rsid w:val="00B95E44"/>
    <w:rsid w:val="00B96056"/>
    <w:rsid w:val="00B962A5"/>
    <w:rsid w:val="00B963E1"/>
    <w:rsid w:val="00B96723"/>
    <w:rsid w:val="00B969B8"/>
    <w:rsid w:val="00B97C43"/>
    <w:rsid w:val="00B97DCA"/>
    <w:rsid w:val="00BA022A"/>
    <w:rsid w:val="00BA066E"/>
    <w:rsid w:val="00BA06B8"/>
    <w:rsid w:val="00BA07BF"/>
    <w:rsid w:val="00BA0B09"/>
    <w:rsid w:val="00BA2B57"/>
    <w:rsid w:val="00BA3AEC"/>
    <w:rsid w:val="00BA49A8"/>
    <w:rsid w:val="00BA4AC2"/>
    <w:rsid w:val="00BA4B66"/>
    <w:rsid w:val="00BA6090"/>
    <w:rsid w:val="00BA6575"/>
    <w:rsid w:val="00BA7124"/>
    <w:rsid w:val="00BA7B90"/>
    <w:rsid w:val="00BB0724"/>
    <w:rsid w:val="00BB09BB"/>
    <w:rsid w:val="00BB09F3"/>
    <w:rsid w:val="00BB1873"/>
    <w:rsid w:val="00BB267E"/>
    <w:rsid w:val="00BB3023"/>
    <w:rsid w:val="00BB365E"/>
    <w:rsid w:val="00BB3871"/>
    <w:rsid w:val="00BB3CCB"/>
    <w:rsid w:val="00BB5617"/>
    <w:rsid w:val="00BB591C"/>
    <w:rsid w:val="00BB5B22"/>
    <w:rsid w:val="00BB5B63"/>
    <w:rsid w:val="00BB61B5"/>
    <w:rsid w:val="00BB6287"/>
    <w:rsid w:val="00BB6BDB"/>
    <w:rsid w:val="00BB7807"/>
    <w:rsid w:val="00BB7B99"/>
    <w:rsid w:val="00BB7BEB"/>
    <w:rsid w:val="00BC0A92"/>
    <w:rsid w:val="00BC10B4"/>
    <w:rsid w:val="00BC27B8"/>
    <w:rsid w:val="00BC311E"/>
    <w:rsid w:val="00BC3A41"/>
    <w:rsid w:val="00BC3B4B"/>
    <w:rsid w:val="00BC431B"/>
    <w:rsid w:val="00BC456C"/>
    <w:rsid w:val="00BC45EF"/>
    <w:rsid w:val="00BC4DE2"/>
    <w:rsid w:val="00BC4F91"/>
    <w:rsid w:val="00BC5B3E"/>
    <w:rsid w:val="00BC5BAA"/>
    <w:rsid w:val="00BC6CCF"/>
    <w:rsid w:val="00BC70AA"/>
    <w:rsid w:val="00BC7428"/>
    <w:rsid w:val="00BD04B2"/>
    <w:rsid w:val="00BD0DE1"/>
    <w:rsid w:val="00BD11D4"/>
    <w:rsid w:val="00BD13D8"/>
    <w:rsid w:val="00BD1E1C"/>
    <w:rsid w:val="00BD2567"/>
    <w:rsid w:val="00BD3B41"/>
    <w:rsid w:val="00BD3F86"/>
    <w:rsid w:val="00BD3FC7"/>
    <w:rsid w:val="00BD42DF"/>
    <w:rsid w:val="00BD436B"/>
    <w:rsid w:val="00BD45FA"/>
    <w:rsid w:val="00BD4776"/>
    <w:rsid w:val="00BD4981"/>
    <w:rsid w:val="00BD4E9D"/>
    <w:rsid w:val="00BD4F0E"/>
    <w:rsid w:val="00BD6389"/>
    <w:rsid w:val="00BD645E"/>
    <w:rsid w:val="00BD7637"/>
    <w:rsid w:val="00BE00CD"/>
    <w:rsid w:val="00BE0B8E"/>
    <w:rsid w:val="00BE0F17"/>
    <w:rsid w:val="00BE1758"/>
    <w:rsid w:val="00BE2C43"/>
    <w:rsid w:val="00BE2D34"/>
    <w:rsid w:val="00BE37E8"/>
    <w:rsid w:val="00BE38F2"/>
    <w:rsid w:val="00BE4A41"/>
    <w:rsid w:val="00BE5095"/>
    <w:rsid w:val="00BE50D8"/>
    <w:rsid w:val="00BE5E1C"/>
    <w:rsid w:val="00BE6BE9"/>
    <w:rsid w:val="00BE6DC1"/>
    <w:rsid w:val="00BE7F49"/>
    <w:rsid w:val="00BF0677"/>
    <w:rsid w:val="00BF158F"/>
    <w:rsid w:val="00BF21E4"/>
    <w:rsid w:val="00BF4535"/>
    <w:rsid w:val="00BF4D71"/>
    <w:rsid w:val="00BF5887"/>
    <w:rsid w:val="00BF5CBD"/>
    <w:rsid w:val="00BF5EE8"/>
    <w:rsid w:val="00BF6DDD"/>
    <w:rsid w:val="00BF6E38"/>
    <w:rsid w:val="00BF75EA"/>
    <w:rsid w:val="00BF761E"/>
    <w:rsid w:val="00BF77CB"/>
    <w:rsid w:val="00C00ECF"/>
    <w:rsid w:val="00C03DCC"/>
    <w:rsid w:val="00C04309"/>
    <w:rsid w:val="00C04893"/>
    <w:rsid w:val="00C04A83"/>
    <w:rsid w:val="00C06F17"/>
    <w:rsid w:val="00C071F3"/>
    <w:rsid w:val="00C0748A"/>
    <w:rsid w:val="00C074EB"/>
    <w:rsid w:val="00C07FDC"/>
    <w:rsid w:val="00C1024A"/>
    <w:rsid w:val="00C111F3"/>
    <w:rsid w:val="00C117F6"/>
    <w:rsid w:val="00C118A8"/>
    <w:rsid w:val="00C11D54"/>
    <w:rsid w:val="00C12C5A"/>
    <w:rsid w:val="00C12F9D"/>
    <w:rsid w:val="00C13F37"/>
    <w:rsid w:val="00C13FD3"/>
    <w:rsid w:val="00C14590"/>
    <w:rsid w:val="00C14D28"/>
    <w:rsid w:val="00C16967"/>
    <w:rsid w:val="00C16E78"/>
    <w:rsid w:val="00C17D0B"/>
    <w:rsid w:val="00C2019A"/>
    <w:rsid w:val="00C2134D"/>
    <w:rsid w:val="00C21464"/>
    <w:rsid w:val="00C21B06"/>
    <w:rsid w:val="00C21B46"/>
    <w:rsid w:val="00C21C11"/>
    <w:rsid w:val="00C22230"/>
    <w:rsid w:val="00C230A4"/>
    <w:rsid w:val="00C231F6"/>
    <w:rsid w:val="00C2362A"/>
    <w:rsid w:val="00C23E5C"/>
    <w:rsid w:val="00C23F63"/>
    <w:rsid w:val="00C24849"/>
    <w:rsid w:val="00C2561A"/>
    <w:rsid w:val="00C267B6"/>
    <w:rsid w:val="00C26A4E"/>
    <w:rsid w:val="00C27CEA"/>
    <w:rsid w:val="00C3002E"/>
    <w:rsid w:val="00C30CF3"/>
    <w:rsid w:val="00C31805"/>
    <w:rsid w:val="00C31F34"/>
    <w:rsid w:val="00C32079"/>
    <w:rsid w:val="00C3228D"/>
    <w:rsid w:val="00C3230E"/>
    <w:rsid w:val="00C325E5"/>
    <w:rsid w:val="00C32F56"/>
    <w:rsid w:val="00C3387B"/>
    <w:rsid w:val="00C34279"/>
    <w:rsid w:val="00C343D6"/>
    <w:rsid w:val="00C35030"/>
    <w:rsid w:val="00C35AB1"/>
    <w:rsid w:val="00C36096"/>
    <w:rsid w:val="00C360A1"/>
    <w:rsid w:val="00C36221"/>
    <w:rsid w:val="00C3710E"/>
    <w:rsid w:val="00C37538"/>
    <w:rsid w:val="00C37D05"/>
    <w:rsid w:val="00C4055D"/>
    <w:rsid w:val="00C40D76"/>
    <w:rsid w:val="00C41256"/>
    <w:rsid w:val="00C41988"/>
    <w:rsid w:val="00C42510"/>
    <w:rsid w:val="00C43B99"/>
    <w:rsid w:val="00C43ED2"/>
    <w:rsid w:val="00C447D7"/>
    <w:rsid w:val="00C45D32"/>
    <w:rsid w:val="00C46ABF"/>
    <w:rsid w:val="00C46F85"/>
    <w:rsid w:val="00C47497"/>
    <w:rsid w:val="00C47EBD"/>
    <w:rsid w:val="00C47FFD"/>
    <w:rsid w:val="00C507F3"/>
    <w:rsid w:val="00C510CB"/>
    <w:rsid w:val="00C51617"/>
    <w:rsid w:val="00C516F5"/>
    <w:rsid w:val="00C51949"/>
    <w:rsid w:val="00C51A24"/>
    <w:rsid w:val="00C52010"/>
    <w:rsid w:val="00C52047"/>
    <w:rsid w:val="00C52757"/>
    <w:rsid w:val="00C53899"/>
    <w:rsid w:val="00C5406A"/>
    <w:rsid w:val="00C5413E"/>
    <w:rsid w:val="00C5484E"/>
    <w:rsid w:val="00C5485C"/>
    <w:rsid w:val="00C54D27"/>
    <w:rsid w:val="00C54E64"/>
    <w:rsid w:val="00C550A6"/>
    <w:rsid w:val="00C5565C"/>
    <w:rsid w:val="00C556B3"/>
    <w:rsid w:val="00C56B08"/>
    <w:rsid w:val="00C57119"/>
    <w:rsid w:val="00C571CE"/>
    <w:rsid w:val="00C57912"/>
    <w:rsid w:val="00C603B4"/>
    <w:rsid w:val="00C60FBB"/>
    <w:rsid w:val="00C61438"/>
    <w:rsid w:val="00C62106"/>
    <w:rsid w:val="00C6475D"/>
    <w:rsid w:val="00C65073"/>
    <w:rsid w:val="00C660A3"/>
    <w:rsid w:val="00C67553"/>
    <w:rsid w:val="00C677E0"/>
    <w:rsid w:val="00C679E4"/>
    <w:rsid w:val="00C67B66"/>
    <w:rsid w:val="00C67D68"/>
    <w:rsid w:val="00C67FC8"/>
    <w:rsid w:val="00C70176"/>
    <w:rsid w:val="00C702C1"/>
    <w:rsid w:val="00C704B5"/>
    <w:rsid w:val="00C707AC"/>
    <w:rsid w:val="00C70864"/>
    <w:rsid w:val="00C712AB"/>
    <w:rsid w:val="00C71B15"/>
    <w:rsid w:val="00C7269A"/>
    <w:rsid w:val="00C72FFA"/>
    <w:rsid w:val="00C739E8"/>
    <w:rsid w:val="00C73A8A"/>
    <w:rsid w:val="00C741D4"/>
    <w:rsid w:val="00C74625"/>
    <w:rsid w:val="00C75424"/>
    <w:rsid w:val="00C757D8"/>
    <w:rsid w:val="00C75CAA"/>
    <w:rsid w:val="00C766A1"/>
    <w:rsid w:val="00C76A73"/>
    <w:rsid w:val="00C76A90"/>
    <w:rsid w:val="00C76AD7"/>
    <w:rsid w:val="00C77042"/>
    <w:rsid w:val="00C7758C"/>
    <w:rsid w:val="00C779EB"/>
    <w:rsid w:val="00C77D07"/>
    <w:rsid w:val="00C8118E"/>
    <w:rsid w:val="00C81453"/>
    <w:rsid w:val="00C81E2F"/>
    <w:rsid w:val="00C82561"/>
    <w:rsid w:val="00C82564"/>
    <w:rsid w:val="00C82934"/>
    <w:rsid w:val="00C8391E"/>
    <w:rsid w:val="00C83DDB"/>
    <w:rsid w:val="00C83DE8"/>
    <w:rsid w:val="00C83E35"/>
    <w:rsid w:val="00C83ED5"/>
    <w:rsid w:val="00C8415E"/>
    <w:rsid w:val="00C862ED"/>
    <w:rsid w:val="00C8649E"/>
    <w:rsid w:val="00C872AD"/>
    <w:rsid w:val="00C87322"/>
    <w:rsid w:val="00C87691"/>
    <w:rsid w:val="00C87726"/>
    <w:rsid w:val="00C87928"/>
    <w:rsid w:val="00C9068C"/>
    <w:rsid w:val="00C90F57"/>
    <w:rsid w:val="00C91A95"/>
    <w:rsid w:val="00C91FF5"/>
    <w:rsid w:val="00C92083"/>
    <w:rsid w:val="00C929DC"/>
    <w:rsid w:val="00C92AEF"/>
    <w:rsid w:val="00C92B4A"/>
    <w:rsid w:val="00C93630"/>
    <w:rsid w:val="00C93C26"/>
    <w:rsid w:val="00C94A9F"/>
    <w:rsid w:val="00C9576D"/>
    <w:rsid w:val="00C96415"/>
    <w:rsid w:val="00C965BE"/>
    <w:rsid w:val="00C96FB1"/>
    <w:rsid w:val="00C974E0"/>
    <w:rsid w:val="00C97EFB"/>
    <w:rsid w:val="00CA041F"/>
    <w:rsid w:val="00CA0626"/>
    <w:rsid w:val="00CA0989"/>
    <w:rsid w:val="00CA26F7"/>
    <w:rsid w:val="00CA317E"/>
    <w:rsid w:val="00CA3233"/>
    <w:rsid w:val="00CA47EE"/>
    <w:rsid w:val="00CA4F0C"/>
    <w:rsid w:val="00CA53E1"/>
    <w:rsid w:val="00CA54FD"/>
    <w:rsid w:val="00CA5A57"/>
    <w:rsid w:val="00CA6D0F"/>
    <w:rsid w:val="00CA6F93"/>
    <w:rsid w:val="00CA7997"/>
    <w:rsid w:val="00CA7CBA"/>
    <w:rsid w:val="00CB1983"/>
    <w:rsid w:val="00CB1C13"/>
    <w:rsid w:val="00CB2C44"/>
    <w:rsid w:val="00CB414F"/>
    <w:rsid w:val="00CB5123"/>
    <w:rsid w:val="00CB5138"/>
    <w:rsid w:val="00CB55BD"/>
    <w:rsid w:val="00CB56E6"/>
    <w:rsid w:val="00CB6750"/>
    <w:rsid w:val="00CB6A90"/>
    <w:rsid w:val="00CB6F16"/>
    <w:rsid w:val="00CB733D"/>
    <w:rsid w:val="00CB76C3"/>
    <w:rsid w:val="00CB7D08"/>
    <w:rsid w:val="00CC0695"/>
    <w:rsid w:val="00CC09E9"/>
    <w:rsid w:val="00CC0C68"/>
    <w:rsid w:val="00CC321A"/>
    <w:rsid w:val="00CC34B5"/>
    <w:rsid w:val="00CC395B"/>
    <w:rsid w:val="00CC3B54"/>
    <w:rsid w:val="00CC41FA"/>
    <w:rsid w:val="00CC4AB0"/>
    <w:rsid w:val="00CC4C6A"/>
    <w:rsid w:val="00CC4E09"/>
    <w:rsid w:val="00CC6A73"/>
    <w:rsid w:val="00CC6F13"/>
    <w:rsid w:val="00CD0698"/>
    <w:rsid w:val="00CD0A5F"/>
    <w:rsid w:val="00CD11D2"/>
    <w:rsid w:val="00CD1542"/>
    <w:rsid w:val="00CD272E"/>
    <w:rsid w:val="00CD32C4"/>
    <w:rsid w:val="00CD370E"/>
    <w:rsid w:val="00CD4278"/>
    <w:rsid w:val="00CD5453"/>
    <w:rsid w:val="00CD5B14"/>
    <w:rsid w:val="00CD5C29"/>
    <w:rsid w:val="00CD6012"/>
    <w:rsid w:val="00CD7179"/>
    <w:rsid w:val="00CD7285"/>
    <w:rsid w:val="00CD797D"/>
    <w:rsid w:val="00CE0616"/>
    <w:rsid w:val="00CE11EF"/>
    <w:rsid w:val="00CE17A3"/>
    <w:rsid w:val="00CE2F0D"/>
    <w:rsid w:val="00CE3798"/>
    <w:rsid w:val="00CE3D90"/>
    <w:rsid w:val="00CE4018"/>
    <w:rsid w:val="00CE422B"/>
    <w:rsid w:val="00CE439F"/>
    <w:rsid w:val="00CE4CF5"/>
    <w:rsid w:val="00CE5781"/>
    <w:rsid w:val="00CE677B"/>
    <w:rsid w:val="00CE6BC7"/>
    <w:rsid w:val="00CE6DE0"/>
    <w:rsid w:val="00CF0088"/>
    <w:rsid w:val="00CF008B"/>
    <w:rsid w:val="00CF03DF"/>
    <w:rsid w:val="00CF10E1"/>
    <w:rsid w:val="00CF1F13"/>
    <w:rsid w:val="00CF36C7"/>
    <w:rsid w:val="00CF39EA"/>
    <w:rsid w:val="00CF440F"/>
    <w:rsid w:val="00CF47A5"/>
    <w:rsid w:val="00CF4B71"/>
    <w:rsid w:val="00CF5A50"/>
    <w:rsid w:val="00CF5E0A"/>
    <w:rsid w:val="00CF60CF"/>
    <w:rsid w:val="00CF6A2B"/>
    <w:rsid w:val="00CF6AA8"/>
    <w:rsid w:val="00CF6C0A"/>
    <w:rsid w:val="00CF78FD"/>
    <w:rsid w:val="00CF7CB2"/>
    <w:rsid w:val="00D0022E"/>
    <w:rsid w:val="00D00EBE"/>
    <w:rsid w:val="00D01C0C"/>
    <w:rsid w:val="00D01D91"/>
    <w:rsid w:val="00D01DA0"/>
    <w:rsid w:val="00D020F7"/>
    <w:rsid w:val="00D02368"/>
    <w:rsid w:val="00D036DC"/>
    <w:rsid w:val="00D037CA"/>
    <w:rsid w:val="00D03C91"/>
    <w:rsid w:val="00D03E0E"/>
    <w:rsid w:val="00D04933"/>
    <w:rsid w:val="00D0502B"/>
    <w:rsid w:val="00D052C5"/>
    <w:rsid w:val="00D05488"/>
    <w:rsid w:val="00D05498"/>
    <w:rsid w:val="00D0595D"/>
    <w:rsid w:val="00D0648A"/>
    <w:rsid w:val="00D06503"/>
    <w:rsid w:val="00D072C8"/>
    <w:rsid w:val="00D07644"/>
    <w:rsid w:val="00D07B43"/>
    <w:rsid w:val="00D1026B"/>
    <w:rsid w:val="00D10D7E"/>
    <w:rsid w:val="00D1196E"/>
    <w:rsid w:val="00D12A71"/>
    <w:rsid w:val="00D12DAD"/>
    <w:rsid w:val="00D133CF"/>
    <w:rsid w:val="00D13A01"/>
    <w:rsid w:val="00D1421F"/>
    <w:rsid w:val="00D14293"/>
    <w:rsid w:val="00D142AC"/>
    <w:rsid w:val="00D147BA"/>
    <w:rsid w:val="00D14F14"/>
    <w:rsid w:val="00D152AC"/>
    <w:rsid w:val="00D16FE6"/>
    <w:rsid w:val="00D173FE"/>
    <w:rsid w:val="00D17533"/>
    <w:rsid w:val="00D1771B"/>
    <w:rsid w:val="00D1780D"/>
    <w:rsid w:val="00D20697"/>
    <w:rsid w:val="00D20F21"/>
    <w:rsid w:val="00D21660"/>
    <w:rsid w:val="00D216F0"/>
    <w:rsid w:val="00D21D71"/>
    <w:rsid w:val="00D21DE7"/>
    <w:rsid w:val="00D222B2"/>
    <w:rsid w:val="00D22874"/>
    <w:rsid w:val="00D228C6"/>
    <w:rsid w:val="00D22A00"/>
    <w:rsid w:val="00D22A72"/>
    <w:rsid w:val="00D24F52"/>
    <w:rsid w:val="00D263C2"/>
    <w:rsid w:val="00D2660D"/>
    <w:rsid w:val="00D26D99"/>
    <w:rsid w:val="00D27227"/>
    <w:rsid w:val="00D2725A"/>
    <w:rsid w:val="00D277AA"/>
    <w:rsid w:val="00D27A16"/>
    <w:rsid w:val="00D305AF"/>
    <w:rsid w:val="00D31A61"/>
    <w:rsid w:val="00D3273C"/>
    <w:rsid w:val="00D32D0C"/>
    <w:rsid w:val="00D34332"/>
    <w:rsid w:val="00D35433"/>
    <w:rsid w:val="00D35EBB"/>
    <w:rsid w:val="00D37D32"/>
    <w:rsid w:val="00D37F54"/>
    <w:rsid w:val="00D40414"/>
    <w:rsid w:val="00D41B8E"/>
    <w:rsid w:val="00D41E20"/>
    <w:rsid w:val="00D425B9"/>
    <w:rsid w:val="00D428B9"/>
    <w:rsid w:val="00D43ACF"/>
    <w:rsid w:val="00D442E6"/>
    <w:rsid w:val="00D446C3"/>
    <w:rsid w:val="00D44F8A"/>
    <w:rsid w:val="00D44FB9"/>
    <w:rsid w:val="00D46459"/>
    <w:rsid w:val="00D465EB"/>
    <w:rsid w:val="00D47697"/>
    <w:rsid w:val="00D47AD7"/>
    <w:rsid w:val="00D50A2F"/>
    <w:rsid w:val="00D50E02"/>
    <w:rsid w:val="00D51BB1"/>
    <w:rsid w:val="00D5277F"/>
    <w:rsid w:val="00D52EE6"/>
    <w:rsid w:val="00D53787"/>
    <w:rsid w:val="00D53FBA"/>
    <w:rsid w:val="00D541E2"/>
    <w:rsid w:val="00D5479C"/>
    <w:rsid w:val="00D54BD5"/>
    <w:rsid w:val="00D55662"/>
    <w:rsid w:val="00D56308"/>
    <w:rsid w:val="00D56B3C"/>
    <w:rsid w:val="00D56FCF"/>
    <w:rsid w:val="00D57B06"/>
    <w:rsid w:val="00D60004"/>
    <w:rsid w:val="00D601AB"/>
    <w:rsid w:val="00D60606"/>
    <w:rsid w:val="00D61318"/>
    <w:rsid w:val="00D61E90"/>
    <w:rsid w:val="00D62591"/>
    <w:rsid w:val="00D6263C"/>
    <w:rsid w:val="00D628EE"/>
    <w:rsid w:val="00D629EA"/>
    <w:rsid w:val="00D62A26"/>
    <w:rsid w:val="00D634B2"/>
    <w:rsid w:val="00D63A17"/>
    <w:rsid w:val="00D63AC7"/>
    <w:rsid w:val="00D64A34"/>
    <w:rsid w:val="00D64F41"/>
    <w:rsid w:val="00D650C3"/>
    <w:rsid w:val="00D652BA"/>
    <w:rsid w:val="00D6569E"/>
    <w:rsid w:val="00D65DC6"/>
    <w:rsid w:val="00D66E76"/>
    <w:rsid w:val="00D67797"/>
    <w:rsid w:val="00D677FF"/>
    <w:rsid w:val="00D67E27"/>
    <w:rsid w:val="00D70551"/>
    <w:rsid w:val="00D706B2"/>
    <w:rsid w:val="00D70B09"/>
    <w:rsid w:val="00D70C8B"/>
    <w:rsid w:val="00D70F7B"/>
    <w:rsid w:val="00D72099"/>
    <w:rsid w:val="00D720D6"/>
    <w:rsid w:val="00D72220"/>
    <w:rsid w:val="00D7259C"/>
    <w:rsid w:val="00D728EB"/>
    <w:rsid w:val="00D72DFD"/>
    <w:rsid w:val="00D73E54"/>
    <w:rsid w:val="00D74041"/>
    <w:rsid w:val="00D7495A"/>
    <w:rsid w:val="00D7499B"/>
    <w:rsid w:val="00D75CE3"/>
    <w:rsid w:val="00D76973"/>
    <w:rsid w:val="00D774E6"/>
    <w:rsid w:val="00D77868"/>
    <w:rsid w:val="00D77892"/>
    <w:rsid w:val="00D805D8"/>
    <w:rsid w:val="00D81237"/>
    <w:rsid w:val="00D813FB"/>
    <w:rsid w:val="00D8198F"/>
    <w:rsid w:val="00D82C32"/>
    <w:rsid w:val="00D83B12"/>
    <w:rsid w:val="00D83BBD"/>
    <w:rsid w:val="00D83C68"/>
    <w:rsid w:val="00D842AE"/>
    <w:rsid w:val="00D842EE"/>
    <w:rsid w:val="00D84674"/>
    <w:rsid w:val="00D84A7D"/>
    <w:rsid w:val="00D855CB"/>
    <w:rsid w:val="00D85FC2"/>
    <w:rsid w:val="00D86041"/>
    <w:rsid w:val="00D8708B"/>
    <w:rsid w:val="00D91160"/>
    <w:rsid w:val="00D91532"/>
    <w:rsid w:val="00D92068"/>
    <w:rsid w:val="00D92096"/>
    <w:rsid w:val="00D922C9"/>
    <w:rsid w:val="00D922FD"/>
    <w:rsid w:val="00D93252"/>
    <w:rsid w:val="00D932FD"/>
    <w:rsid w:val="00D9375E"/>
    <w:rsid w:val="00D939B8"/>
    <w:rsid w:val="00D93FC5"/>
    <w:rsid w:val="00D94E06"/>
    <w:rsid w:val="00D958B0"/>
    <w:rsid w:val="00D95FFC"/>
    <w:rsid w:val="00D9728E"/>
    <w:rsid w:val="00D97AA6"/>
    <w:rsid w:val="00DA01A6"/>
    <w:rsid w:val="00DA032D"/>
    <w:rsid w:val="00DA0713"/>
    <w:rsid w:val="00DA08BC"/>
    <w:rsid w:val="00DA095A"/>
    <w:rsid w:val="00DA1E9C"/>
    <w:rsid w:val="00DA2726"/>
    <w:rsid w:val="00DA359A"/>
    <w:rsid w:val="00DA38DE"/>
    <w:rsid w:val="00DA4193"/>
    <w:rsid w:val="00DA42FB"/>
    <w:rsid w:val="00DA56E7"/>
    <w:rsid w:val="00DA7876"/>
    <w:rsid w:val="00DA7DA2"/>
    <w:rsid w:val="00DB010B"/>
    <w:rsid w:val="00DB0623"/>
    <w:rsid w:val="00DB1828"/>
    <w:rsid w:val="00DB1D42"/>
    <w:rsid w:val="00DB1EAE"/>
    <w:rsid w:val="00DB209F"/>
    <w:rsid w:val="00DB260F"/>
    <w:rsid w:val="00DB2797"/>
    <w:rsid w:val="00DB365D"/>
    <w:rsid w:val="00DB3F53"/>
    <w:rsid w:val="00DB4213"/>
    <w:rsid w:val="00DB4CE5"/>
    <w:rsid w:val="00DB543C"/>
    <w:rsid w:val="00DB5AA1"/>
    <w:rsid w:val="00DB5EB0"/>
    <w:rsid w:val="00DB60EF"/>
    <w:rsid w:val="00DB68A3"/>
    <w:rsid w:val="00DB6B20"/>
    <w:rsid w:val="00DB702C"/>
    <w:rsid w:val="00DB73AE"/>
    <w:rsid w:val="00DB7F2E"/>
    <w:rsid w:val="00DB7F99"/>
    <w:rsid w:val="00DC0B6E"/>
    <w:rsid w:val="00DC11B8"/>
    <w:rsid w:val="00DC1930"/>
    <w:rsid w:val="00DC1EE8"/>
    <w:rsid w:val="00DC2784"/>
    <w:rsid w:val="00DC2CED"/>
    <w:rsid w:val="00DC2F05"/>
    <w:rsid w:val="00DC3110"/>
    <w:rsid w:val="00DC3232"/>
    <w:rsid w:val="00DC3B72"/>
    <w:rsid w:val="00DC4175"/>
    <w:rsid w:val="00DC43B4"/>
    <w:rsid w:val="00DC464C"/>
    <w:rsid w:val="00DC484E"/>
    <w:rsid w:val="00DC4F9A"/>
    <w:rsid w:val="00DC53DB"/>
    <w:rsid w:val="00DC57C9"/>
    <w:rsid w:val="00DC5A9C"/>
    <w:rsid w:val="00DC6B28"/>
    <w:rsid w:val="00DC7EA7"/>
    <w:rsid w:val="00DD0672"/>
    <w:rsid w:val="00DD19CE"/>
    <w:rsid w:val="00DD1CA5"/>
    <w:rsid w:val="00DD39BF"/>
    <w:rsid w:val="00DD3A30"/>
    <w:rsid w:val="00DD3E05"/>
    <w:rsid w:val="00DD471B"/>
    <w:rsid w:val="00DD4ED5"/>
    <w:rsid w:val="00DD51AB"/>
    <w:rsid w:val="00DD59DF"/>
    <w:rsid w:val="00DD5CB3"/>
    <w:rsid w:val="00DD689A"/>
    <w:rsid w:val="00DD6CA6"/>
    <w:rsid w:val="00DD76BB"/>
    <w:rsid w:val="00DD7AAA"/>
    <w:rsid w:val="00DE039E"/>
    <w:rsid w:val="00DE1393"/>
    <w:rsid w:val="00DE231B"/>
    <w:rsid w:val="00DE23FE"/>
    <w:rsid w:val="00DE2B21"/>
    <w:rsid w:val="00DE2FB7"/>
    <w:rsid w:val="00DE3046"/>
    <w:rsid w:val="00DE39E6"/>
    <w:rsid w:val="00DE402F"/>
    <w:rsid w:val="00DE4463"/>
    <w:rsid w:val="00DE446C"/>
    <w:rsid w:val="00DE48E2"/>
    <w:rsid w:val="00DE4C6E"/>
    <w:rsid w:val="00DE551F"/>
    <w:rsid w:val="00DE5951"/>
    <w:rsid w:val="00DE6A97"/>
    <w:rsid w:val="00DE76E2"/>
    <w:rsid w:val="00DE781B"/>
    <w:rsid w:val="00DE7A64"/>
    <w:rsid w:val="00DF0127"/>
    <w:rsid w:val="00DF0379"/>
    <w:rsid w:val="00DF1300"/>
    <w:rsid w:val="00DF166C"/>
    <w:rsid w:val="00DF1CC9"/>
    <w:rsid w:val="00DF2B34"/>
    <w:rsid w:val="00DF33B0"/>
    <w:rsid w:val="00DF3752"/>
    <w:rsid w:val="00DF403F"/>
    <w:rsid w:val="00DF4495"/>
    <w:rsid w:val="00DF45FF"/>
    <w:rsid w:val="00DF4918"/>
    <w:rsid w:val="00DF4D0F"/>
    <w:rsid w:val="00DF5008"/>
    <w:rsid w:val="00DF557D"/>
    <w:rsid w:val="00DF5EA1"/>
    <w:rsid w:val="00DF6F48"/>
    <w:rsid w:val="00DF7147"/>
    <w:rsid w:val="00DF739D"/>
    <w:rsid w:val="00DF75AA"/>
    <w:rsid w:val="00DF786F"/>
    <w:rsid w:val="00E00A24"/>
    <w:rsid w:val="00E00E2E"/>
    <w:rsid w:val="00E00E67"/>
    <w:rsid w:val="00E00FF4"/>
    <w:rsid w:val="00E01623"/>
    <w:rsid w:val="00E01E98"/>
    <w:rsid w:val="00E023BC"/>
    <w:rsid w:val="00E02C05"/>
    <w:rsid w:val="00E03235"/>
    <w:rsid w:val="00E03796"/>
    <w:rsid w:val="00E04049"/>
    <w:rsid w:val="00E04347"/>
    <w:rsid w:val="00E043FA"/>
    <w:rsid w:val="00E05478"/>
    <w:rsid w:val="00E0569D"/>
    <w:rsid w:val="00E05805"/>
    <w:rsid w:val="00E065D5"/>
    <w:rsid w:val="00E06977"/>
    <w:rsid w:val="00E104E4"/>
    <w:rsid w:val="00E114F4"/>
    <w:rsid w:val="00E128BB"/>
    <w:rsid w:val="00E13D7D"/>
    <w:rsid w:val="00E13F3B"/>
    <w:rsid w:val="00E142AA"/>
    <w:rsid w:val="00E14532"/>
    <w:rsid w:val="00E14668"/>
    <w:rsid w:val="00E14F2F"/>
    <w:rsid w:val="00E1559A"/>
    <w:rsid w:val="00E167EF"/>
    <w:rsid w:val="00E16DBF"/>
    <w:rsid w:val="00E17007"/>
    <w:rsid w:val="00E177BB"/>
    <w:rsid w:val="00E203F3"/>
    <w:rsid w:val="00E205C7"/>
    <w:rsid w:val="00E206B6"/>
    <w:rsid w:val="00E2077A"/>
    <w:rsid w:val="00E20F73"/>
    <w:rsid w:val="00E21BC9"/>
    <w:rsid w:val="00E236CC"/>
    <w:rsid w:val="00E242E9"/>
    <w:rsid w:val="00E24973"/>
    <w:rsid w:val="00E24F48"/>
    <w:rsid w:val="00E25E85"/>
    <w:rsid w:val="00E27BF1"/>
    <w:rsid w:val="00E30494"/>
    <w:rsid w:val="00E30DBD"/>
    <w:rsid w:val="00E30EBA"/>
    <w:rsid w:val="00E31C05"/>
    <w:rsid w:val="00E32E26"/>
    <w:rsid w:val="00E332A4"/>
    <w:rsid w:val="00E339C0"/>
    <w:rsid w:val="00E34045"/>
    <w:rsid w:val="00E343EB"/>
    <w:rsid w:val="00E34686"/>
    <w:rsid w:val="00E35231"/>
    <w:rsid w:val="00E354C8"/>
    <w:rsid w:val="00E36332"/>
    <w:rsid w:val="00E36AFC"/>
    <w:rsid w:val="00E36D42"/>
    <w:rsid w:val="00E37032"/>
    <w:rsid w:val="00E37F6C"/>
    <w:rsid w:val="00E408BA"/>
    <w:rsid w:val="00E425AD"/>
    <w:rsid w:val="00E426DC"/>
    <w:rsid w:val="00E429DC"/>
    <w:rsid w:val="00E42D18"/>
    <w:rsid w:val="00E43522"/>
    <w:rsid w:val="00E44DED"/>
    <w:rsid w:val="00E44E12"/>
    <w:rsid w:val="00E44E73"/>
    <w:rsid w:val="00E44F96"/>
    <w:rsid w:val="00E45227"/>
    <w:rsid w:val="00E46734"/>
    <w:rsid w:val="00E4682E"/>
    <w:rsid w:val="00E472EE"/>
    <w:rsid w:val="00E47AE0"/>
    <w:rsid w:val="00E50631"/>
    <w:rsid w:val="00E50882"/>
    <w:rsid w:val="00E51EFD"/>
    <w:rsid w:val="00E5244F"/>
    <w:rsid w:val="00E52723"/>
    <w:rsid w:val="00E52F67"/>
    <w:rsid w:val="00E535B4"/>
    <w:rsid w:val="00E53E40"/>
    <w:rsid w:val="00E54613"/>
    <w:rsid w:val="00E5466F"/>
    <w:rsid w:val="00E54B43"/>
    <w:rsid w:val="00E5510D"/>
    <w:rsid w:val="00E5518F"/>
    <w:rsid w:val="00E5689C"/>
    <w:rsid w:val="00E57960"/>
    <w:rsid w:val="00E57CCC"/>
    <w:rsid w:val="00E60776"/>
    <w:rsid w:val="00E61A31"/>
    <w:rsid w:val="00E61B8C"/>
    <w:rsid w:val="00E6222D"/>
    <w:rsid w:val="00E630C0"/>
    <w:rsid w:val="00E64305"/>
    <w:rsid w:val="00E64376"/>
    <w:rsid w:val="00E64396"/>
    <w:rsid w:val="00E64491"/>
    <w:rsid w:val="00E648A2"/>
    <w:rsid w:val="00E64A4D"/>
    <w:rsid w:val="00E64C0D"/>
    <w:rsid w:val="00E64D8B"/>
    <w:rsid w:val="00E64F80"/>
    <w:rsid w:val="00E65D94"/>
    <w:rsid w:val="00E66B83"/>
    <w:rsid w:val="00E66C77"/>
    <w:rsid w:val="00E67EBA"/>
    <w:rsid w:val="00E700F1"/>
    <w:rsid w:val="00E70A6D"/>
    <w:rsid w:val="00E70D35"/>
    <w:rsid w:val="00E71C21"/>
    <w:rsid w:val="00E729FA"/>
    <w:rsid w:val="00E72D13"/>
    <w:rsid w:val="00E7343B"/>
    <w:rsid w:val="00E7364F"/>
    <w:rsid w:val="00E73D49"/>
    <w:rsid w:val="00E7433A"/>
    <w:rsid w:val="00E74380"/>
    <w:rsid w:val="00E74664"/>
    <w:rsid w:val="00E74810"/>
    <w:rsid w:val="00E748B4"/>
    <w:rsid w:val="00E74975"/>
    <w:rsid w:val="00E75179"/>
    <w:rsid w:val="00E75883"/>
    <w:rsid w:val="00E75C34"/>
    <w:rsid w:val="00E762B2"/>
    <w:rsid w:val="00E77111"/>
    <w:rsid w:val="00E77249"/>
    <w:rsid w:val="00E81727"/>
    <w:rsid w:val="00E830F3"/>
    <w:rsid w:val="00E8322A"/>
    <w:rsid w:val="00E837FC"/>
    <w:rsid w:val="00E83876"/>
    <w:rsid w:val="00E847BD"/>
    <w:rsid w:val="00E84A43"/>
    <w:rsid w:val="00E84D97"/>
    <w:rsid w:val="00E857A7"/>
    <w:rsid w:val="00E85895"/>
    <w:rsid w:val="00E86577"/>
    <w:rsid w:val="00E87125"/>
    <w:rsid w:val="00E900E6"/>
    <w:rsid w:val="00E910E5"/>
    <w:rsid w:val="00E9111E"/>
    <w:rsid w:val="00E912FA"/>
    <w:rsid w:val="00E91D52"/>
    <w:rsid w:val="00E92643"/>
    <w:rsid w:val="00E9324F"/>
    <w:rsid w:val="00E933B3"/>
    <w:rsid w:val="00E9515B"/>
    <w:rsid w:val="00E95823"/>
    <w:rsid w:val="00E96E13"/>
    <w:rsid w:val="00E9700E"/>
    <w:rsid w:val="00E971E8"/>
    <w:rsid w:val="00E97658"/>
    <w:rsid w:val="00E97C17"/>
    <w:rsid w:val="00EA02E2"/>
    <w:rsid w:val="00EA0326"/>
    <w:rsid w:val="00EA0524"/>
    <w:rsid w:val="00EA0721"/>
    <w:rsid w:val="00EA0A06"/>
    <w:rsid w:val="00EA10AD"/>
    <w:rsid w:val="00EA15EC"/>
    <w:rsid w:val="00EA1C3D"/>
    <w:rsid w:val="00EA2058"/>
    <w:rsid w:val="00EA2AFE"/>
    <w:rsid w:val="00EA3722"/>
    <w:rsid w:val="00EA37AC"/>
    <w:rsid w:val="00EA3808"/>
    <w:rsid w:val="00EA3DD7"/>
    <w:rsid w:val="00EA4E94"/>
    <w:rsid w:val="00EA5CEA"/>
    <w:rsid w:val="00EA5FCF"/>
    <w:rsid w:val="00EA6E0E"/>
    <w:rsid w:val="00EB0371"/>
    <w:rsid w:val="00EB0958"/>
    <w:rsid w:val="00EB0A91"/>
    <w:rsid w:val="00EB0E31"/>
    <w:rsid w:val="00EB1190"/>
    <w:rsid w:val="00EB14DA"/>
    <w:rsid w:val="00EB165B"/>
    <w:rsid w:val="00EB1876"/>
    <w:rsid w:val="00EB1D75"/>
    <w:rsid w:val="00EB1DB4"/>
    <w:rsid w:val="00EB1F99"/>
    <w:rsid w:val="00EB3755"/>
    <w:rsid w:val="00EB3894"/>
    <w:rsid w:val="00EB3E3E"/>
    <w:rsid w:val="00EB3F0E"/>
    <w:rsid w:val="00EB3F5F"/>
    <w:rsid w:val="00EB50D9"/>
    <w:rsid w:val="00EB5930"/>
    <w:rsid w:val="00EB6819"/>
    <w:rsid w:val="00EC0775"/>
    <w:rsid w:val="00EC218E"/>
    <w:rsid w:val="00EC24CE"/>
    <w:rsid w:val="00EC2558"/>
    <w:rsid w:val="00EC25C0"/>
    <w:rsid w:val="00EC2E8C"/>
    <w:rsid w:val="00EC2EBC"/>
    <w:rsid w:val="00EC322B"/>
    <w:rsid w:val="00EC33A5"/>
    <w:rsid w:val="00EC489B"/>
    <w:rsid w:val="00EC4AF5"/>
    <w:rsid w:val="00EC4AFC"/>
    <w:rsid w:val="00EC558C"/>
    <w:rsid w:val="00EC55CD"/>
    <w:rsid w:val="00EC5D10"/>
    <w:rsid w:val="00EC6809"/>
    <w:rsid w:val="00EC79DD"/>
    <w:rsid w:val="00EC7CB3"/>
    <w:rsid w:val="00ED0538"/>
    <w:rsid w:val="00ED0937"/>
    <w:rsid w:val="00ED1161"/>
    <w:rsid w:val="00ED14D1"/>
    <w:rsid w:val="00ED1A8F"/>
    <w:rsid w:val="00ED1E71"/>
    <w:rsid w:val="00ED221D"/>
    <w:rsid w:val="00ED24D6"/>
    <w:rsid w:val="00ED25D8"/>
    <w:rsid w:val="00ED2A79"/>
    <w:rsid w:val="00ED3069"/>
    <w:rsid w:val="00ED3E6C"/>
    <w:rsid w:val="00ED41A1"/>
    <w:rsid w:val="00ED51A9"/>
    <w:rsid w:val="00ED51F3"/>
    <w:rsid w:val="00ED54A4"/>
    <w:rsid w:val="00ED5C01"/>
    <w:rsid w:val="00ED5C40"/>
    <w:rsid w:val="00ED7241"/>
    <w:rsid w:val="00ED7E7E"/>
    <w:rsid w:val="00EE0B94"/>
    <w:rsid w:val="00EE2A22"/>
    <w:rsid w:val="00EE3F0C"/>
    <w:rsid w:val="00EE4B1F"/>
    <w:rsid w:val="00EE4CAF"/>
    <w:rsid w:val="00EE58F2"/>
    <w:rsid w:val="00EE5E1D"/>
    <w:rsid w:val="00EE64ED"/>
    <w:rsid w:val="00EE67F3"/>
    <w:rsid w:val="00EE752C"/>
    <w:rsid w:val="00EE7993"/>
    <w:rsid w:val="00EE7DB4"/>
    <w:rsid w:val="00EF0453"/>
    <w:rsid w:val="00EF0B86"/>
    <w:rsid w:val="00EF100B"/>
    <w:rsid w:val="00EF1A29"/>
    <w:rsid w:val="00EF1E78"/>
    <w:rsid w:val="00EF278F"/>
    <w:rsid w:val="00EF30FD"/>
    <w:rsid w:val="00EF3A0A"/>
    <w:rsid w:val="00EF3B15"/>
    <w:rsid w:val="00EF48BF"/>
    <w:rsid w:val="00EF571D"/>
    <w:rsid w:val="00EF58F3"/>
    <w:rsid w:val="00EF5F37"/>
    <w:rsid w:val="00EF779C"/>
    <w:rsid w:val="00EF782A"/>
    <w:rsid w:val="00F006BA"/>
    <w:rsid w:val="00F00875"/>
    <w:rsid w:val="00F00B37"/>
    <w:rsid w:val="00F012AE"/>
    <w:rsid w:val="00F018CE"/>
    <w:rsid w:val="00F01DEE"/>
    <w:rsid w:val="00F02B17"/>
    <w:rsid w:val="00F02B73"/>
    <w:rsid w:val="00F02F9D"/>
    <w:rsid w:val="00F02FEB"/>
    <w:rsid w:val="00F033C7"/>
    <w:rsid w:val="00F037FC"/>
    <w:rsid w:val="00F03B0E"/>
    <w:rsid w:val="00F03E47"/>
    <w:rsid w:val="00F04ECA"/>
    <w:rsid w:val="00F04FFE"/>
    <w:rsid w:val="00F0606A"/>
    <w:rsid w:val="00F065C2"/>
    <w:rsid w:val="00F0677B"/>
    <w:rsid w:val="00F072FA"/>
    <w:rsid w:val="00F07595"/>
    <w:rsid w:val="00F10225"/>
    <w:rsid w:val="00F1046B"/>
    <w:rsid w:val="00F105C9"/>
    <w:rsid w:val="00F10666"/>
    <w:rsid w:val="00F1107D"/>
    <w:rsid w:val="00F1121D"/>
    <w:rsid w:val="00F13520"/>
    <w:rsid w:val="00F13578"/>
    <w:rsid w:val="00F138A1"/>
    <w:rsid w:val="00F13DC6"/>
    <w:rsid w:val="00F1510F"/>
    <w:rsid w:val="00F1539A"/>
    <w:rsid w:val="00F16C7E"/>
    <w:rsid w:val="00F17E98"/>
    <w:rsid w:val="00F205F1"/>
    <w:rsid w:val="00F2062B"/>
    <w:rsid w:val="00F208D3"/>
    <w:rsid w:val="00F20E66"/>
    <w:rsid w:val="00F21349"/>
    <w:rsid w:val="00F21579"/>
    <w:rsid w:val="00F224DF"/>
    <w:rsid w:val="00F22BB6"/>
    <w:rsid w:val="00F22DE7"/>
    <w:rsid w:val="00F22F9D"/>
    <w:rsid w:val="00F2342C"/>
    <w:rsid w:val="00F23570"/>
    <w:rsid w:val="00F238A0"/>
    <w:rsid w:val="00F252D9"/>
    <w:rsid w:val="00F25602"/>
    <w:rsid w:val="00F25F63"/>
    <w:rsid w:val="00F260C0"/>
    <w:rsid w:val="00F26422"/>
    <w:rsid w:val="00F269C7"/>
    <w:rsid w:val="00F26A98"/>
    <w:rsid w:val="00F26AE4"/>
    <w:rsid w:val="00F26E20"/>
    <w:rsid w:val="00F26E28"/>
    <w:rsid w:val="00F271A4"/>
    <w:rsid w:val="00F304A5"/>
    <w:rsid w:val="00F30E69"/>
    <w:rsid w:val="00F30E8D"/>
    <w:rsid w:val="00F30EF0"/>
    <w:rsid w:val="00F30FD1"/>
    <w:rsid w:val="00F311F6"/>
    <w:rsid w:val="00F31613"/>
    <w:rsid w:val="00F31759"/>
    <w:rsid w:val="00F33F8E"/>
    <w:rsid w:val="00F34372"/>
    <w:rsid w:val="00F349B0"/>
    <w:rsid w:val="00F349F4"/>
    <w:rsid w:val="00F34E74"/>
    <w:rsid w:val="00F35611"/>
    <w:rsid w:val="00F35AB8"/>
    <w:rsid w:val="00F3618A"/>
    <w:rsid w:val="00F37076"/>
    <w:rsid w:val="00F375F3"/>
    <w:rsid w:val="00F37B41"/>
    <w:rsid w:val="00F37C22"/>
    <w:rsid w:val="00F37C2F"/>
    <w:rsid w:val="00F37C9C"/>
    <w:rsid w:val="00F40453"/>
    <w:rsid w:val="00F40555"/>
    <w:rsid w:val="00F40B31"/>
    <w:rsid w:val="00F4123C"/>
    <w:rsid w:val="00F41491"/>
    <w:rsid w:val="00F42BF3"/>
    <w:rsid w:val="00F42C33"/>
    <w:rsid w:val="00F43B83"/>
    <w:rsid w:val="00F43E09"/>
    <w:rsid w:val="00F44308"/>
    <w:rsid w:val="00F44A57"/>
    <w:rsid w:val="00F451F5"/>
    <w:rsid w:val="00F46C4C"/>
    <w:rsid w:val="00F47FE6"/>
    <w:rsid w:val="00F50792"/>
    <w:rsid w:val="00F50C9F"/>
    <w:rsid w:val="00F50E83"/>
    <w:rsid w:val="00F51791"/>
    <w:rsid w:val="00F518F1"/>
    <w:rsid w:val="00F518FD"/>
    <w:rsid w:val="00F52438"/>
    <w:rsid w:val="00F52520"/>
    <w:rsid w:val="00F525BA"/>
    <w:rsid w:val="00F52EB7"/>
    <w:rsid w:val="00F532B5"/>
    <w:rsid w:val="00F5405F"/>
    <w:rsid w:val="00F546D1"/>
    <w:rsid w:val="00F54E5E"/>
    <w:rsid w:val="00F55192"/>
    <w:rsid w:val="00F55225"/>
    <w:rsid w:val="00F55AC8"/>
    <w:rsid w:val="00F567A7"/>
    <w:rsid w:val="00F56C8B"/>
    <w:rsid w:val="00F57586"/>
    <w:rsid w:val="00F57DB5"/>
    <w:rsid w:val="00F61C74"/>
    <w:rsid w:val="00F6201A"/>
    <w:rsid w:val="00F62F54"/>
    <w:rsid w:val="00F63475"/>
    <w:rsid w:val="00F65464"/>
    <w:rsid w:val="00F65822"/>
    <w:rsid w:val="00F65913"/>
    <w:rsid w:val="00F664A0"/>
    <w:rsid w:val="00F671B3"/>
    <w:rsid w:val="00F67846"/>
    <w:rsid w:val="00F70297"/>
    <w:rsid w:val="00F7129C"/>
    <w:rsid w:val="00F71637"/>
    <w:rsid w:val="00F720B9"/>
    <w:rsid w:val="00F72713"/>
    <w:rsid w:val="00F72728"/>
    <w:rsid w:val="00F72AD8"/>
    <w:rsid w:val="00F73E75"/>
    <w:rsid w:val="00F73F81"/>
    <w:rsid w:val="00F74F1F"/>
    <w:rsid w:val="00F75127"/>
    <w:rsid w:val="00F757D2"/>
    <w:rsid w:val="00F75850"/>
    <w:rsid w:val="00F75E71"/>
    <w:rsid w:val="00F7603C"/>
    <w:rsid w:val="00F761B3"/>
    <w:rsid w:val="00F775B3"/>
    <w:rsid w:val="00F80DB3"/>
    <w:rsid w:val="00F81069"/>
    <w:rsid w:val="00F815BC"/>
    <w:rsid w:val="00F816CD"/>
    <w:rsid w:val="00F81841"/>
    <w:rsid w:val="00F82BBC"/>
    <w:rsid w:val="00F8300A"/>
    <w:rsid w:val="00F83249"/>
    <w:rsid w:val="00F83423"/>
    <w:rsid w:val="00F8344C"/>
    <w:rsid w:val="00F83627"/>
    <w:rsid w:val="00F83931"/>
    <w:rsid w:val="00F84358"/>
    <w:rsid w:val="00F84369"/>
    <w:rsid w:val="00F8495E"/>
    <w:rsid w:val="00F84CD4"/>
    <w:rsid w:val="00F84DCE"/>
    <w:rsid w:val="00F85CA7"/>
    <w:rsid w:val="00F85CD4"/>
    <w:rsid w:val="00F8687E"/>
    <w:rsid w:val="00F86B1D"/>
    <w:rsid w:val="00F86BFE"/>
    <w:rsid w:val="00F86ED0"/>
    <w:rsid w:val="00F87976"/>
    <w:rsid w:val="00F91604"/>
    <w:rsid w:val="00F9209E"/>
    <w:rsid w:val="00F92713"/>
    <w:rsid w:val="00F9330D"/>
    <w:rsid w:val="00F934C4"/>
    <w:rsid w:val="00F93A80"/>
    <w:rsid w:val="00F95278"/>
    <w:rsid w:val="00F958C2"/>
    <w:rsid w:val="00F95AFE"/>
    <w:rsid w:val="00F95F96"/>
    <w:rsid w:val="00F9618C"/>
    <w:rsid w:val="00F964B6"/>
    <w:rsid w:val="00F96878"/>
    <w:rsid w:val="00F96FFD"/>
    <w:rsid w:val="00F9713F"/>
    <w:rsid w:val="00F97773"/>
    <w:rsid w:val="00F97D2A"/>
    <w:rsid w:val="00FA1291"/>
    <w:rsid w:val="00FA1452"/>
    <w:rsid w:val="00FA15E2"/>
    <w:rsid w:val="00FA2F1C"/>
    <w:rsid w:val="00FA39B8"/>
    <w:rsid w:val="00FA3AF5"/>
    <w:rsid w:val="00FA4190"/>
    <w:rsid w:val="00FA4361"/>
    <w:rsid w:val="00FA49E9"/>
    <w:rsid w:val="00FA564D"/>
    <w:rsid w:val="00FA6789"/>
    <w:rsid w:val="00FB0752"/>
    <w:rsid w:val="00FB10A1"/>
    <w:rsid w:val="00FB157F"/>
    <w:rsid w:val="00FB1A5D"/>
    <w:rsid w:val="00FB1F6D"/>
    <w:rsid w:val="00FB2632"/>
    <w:rsid w:val="00FB373D"/>
    <w:rsid w:val="00FB380B"/>
    <w:rsid w:val="00FB3A64"/>
    <w:rsid w:val="00FB3C8F"/>
    <w:rsid w:val="00FB3D06"/>
    <w:rsid w:val="00FB49DD"/>
    <w:rsid w:val="00FB4A4B"/>
    <w:rsid w:val="00FB4EFF"/>
    <w:rsid w:val="00FB522B"/>
    <w:rsid w:val="00FB5265"/>
    <w:rsid w:val="00FB559E"/>
    <w:rsid w:val="00FB5656"/>
    <w:rsid w:val="00FB5963"/>
    <w:rsid w:val="00FB59D2"/>
    <w:rsid w:val="00FB5EE7"/>
    <w:rsid w:val="00FB7410"/>
    <w:rsid w:val="00FC081F"/>
    <w:rsid w:val="00FC204F"/>
    <w:rsid w:val="00FC24AF"/>
    <w:rsid w:val="00FC36B2"/>
    <w:rsid w:val="00FC3E79"/>
    <w:rsid w:val="00FC4013"/>
    <w:rsid w:val="00FC45F7"/>
    <w:rsid w:val="00FC4A88"/>
    <w:rsid w:val="00FC4CCA"/>
    <w:rsid w:val="00FC4F2B"/>
    <w:rsid w:val="00FC4F5E"/>
    <w:rsid w:val="00FC4F97"/>
    <w:rsid w:val="00FC7733"/>
    <w:rsid w:val="00FC791C"/>
    <w:rsid w:val="00FC7927"/>
    <w:rsid w:val="00FC79EC"/>
    <w:rsid w:val="00FD0091"/>
    <w:rsid w:val="00FD0C89"/>
    <w:rsid w:val="00FD1051"/>
    <w:rsid w:val="00FD1ADE"/>
    <w:rsid w:val="00FD1CB2"/>
    <w:rsid w:val="00FD309C"/>
    <w:rsid w:val="00FD30DA"/>
    <w:rsid w:val="00FD3400"/>
    <w:rsid w:val="00FD3783"/>
    <w:rsid w:val="00FD3B95"/>
    <w:rsid w:val="00FD3C8E"/>
    <w:rsid w:val="00FD40DD"/>
    <w:rsid w:val="00FD4659"/>
    <w:rsid w:val="00FD475A"/>
    <w:rsid w:val="00FD4A23"/>
    <w:rsid w:val="00FD55B3"/>
    <w:rsid w:val="00FD67EA"/>
    <w:rsid w:val="00FD7138"/>
    <w:rsid w:val="00FE065F"/>
    <w:rsid w:val="00FE0DD4"/>
    <w:rsid w:val="00FE1619"/>
    <w:rsid w:val="00FE1635"/>
    <w:rsid w:val="00FE18F2"/>
    <w:rsid w:val="00FE1AA0"/>
    <w:rsid w:val="00FE26B6"/>
    <w:rsid w:val="00FE42CB"/>
    <w:rsid w:val="00FE456B"/>
    <w:rsid w:val="00FE4EAF"/>
    <w:rsid w:val="00FE5082"/>
    <w:rsid w:val="00FE5F88"/>
    <w:rsid w:val="00FE6662"/>
    <w:rsid w:val="00FE6FB3"/>
    <w:rsid w:val="00FE7918"/>
    <w:rsid w:val="00FE797F"/>
    <w:rsid w:val="00FE7D64"/>
    <w:rsid w:val="00FF05A0"/>
    <w:rsid w:val="00FF074F"/>
    <w:rsid w:val="00FF0E31"/>
    <w:rsid w:val="00FF16D1"/>
    <w:rsid w:val="00FF17F1"/>
    <w:rsid w:val="00FF2262"/>
    <w:rsid w:val="00FF348C"/>
    <w:rsid w:val="00FF3688"/>
    <w:rsid w:val="00FF3924"/>
    <w:rsid w:val="00FF46D9"/>
    <w:rsid w:val="00FF4C8B"/>
    <w:rsid w:val="00FF51E0"/>
    <w:rsid w:val="00FF544F"/>
    <w:rsid w:val="00FF5BB7"/>
    <w:rsid w:val="00FF60CB"/>
    <w:rsid w:val="00FF6213"/>
    <w:rsid w:val="00FF623F"/>
    <w:rsid w:val="00FF7001"/>
    <w:rsid w:val="00FF7348"/>
    <w:rsid w:val="00FF7AED"/>
    <w:rsid w:val="010D3702"/>
    <w:rsid w:val="011021B0"/>
    <w:rsid w:val="01161381"/>
    <w:rsid w:val="01166CA5"/>
    <w:rsid w:val="013A5884"/>
    <w:rsid w:val="0147778C"/>
    <w:rsid w:val="01515BD5"/>
    <w:rsid w:val="01564BCF"/>
    <w:rsid w:val="016369E9"/>
    <w:rsid w:val="017A0AC2"/>
    <w:rsid w:val="017F5FA9"/>
    <w:rsid w:val="0191036C"/>
    <w:rsid w:val="01A71148"/>
    <w:rsid w:val="01B3097E"/>
    <w:rsid w:val="01D1622B"/>
    <w:rsid w:val="020617E0"/>
    <w:rsid w:val="020A2568"/>
    <w:rsid w:val="020E7C68"/>
    <w:rsid w:val="023F53CA"/>
    <w:rsid w:val="023F7E90"/>
    <w:rsid w:val="0242000D"/>
    <w:rsid w:val="024A2331"/>
    <w:rsid w:val="024D7411"/>
    <w:rsid w:val="026E664E"/>
    <w:rsid w:val="028307A8"/>
    <w:rsid w:val="02906F11"/>
    <w:rsid w:val="02924A37"/>
    <w:rsid w:val="029562D6"/>
    <w:rsid w:val="02AB4B29"/>
    <w:rsid w:val="02B97A9C"/>
    <w:rsid w:val="02C72C4D"/>
    <w:rsid w:val="02CF1433"/>
    <w:rsid w:val="02DA28E0"/>
    <w:rsid w:val="02DF5655"/>
    <w:rsid w:val="02E7682D"/>
    <w:rsid w:val="03470607"/>
    <w:rsid w:val="034C108A"/>
    <w:rsid w:val="034D095E"/>
    <w:rsid w:val="03564995"/>
    <w:rsid w:val="03754B53"/>
    <w:rsid w:val="0384256E"/>
    <w:rsid w:val="03907292"/>
    <w:rsid w:val="03987D13"/>
    <w:rsid w:val="039D4116"/>
    <w:rsid w:val="03AA2401"/>
    <w:rsid w:val="03B804CE"/>
    <w:rsid w:val="03C230FA"/>
    <w:rsid w:val="03C27281"/>
    <w:rsid w:val="03C56374"/>
    <w:rsid w:val="03DB240E"/>
    <w:rsid w:val="03E7352D"/>
    <w:rsid w:val="040C246B"/>
    <w:rsid w:val="041D47D5"/>
    <w:rsid w:val="041E22FB"/>
    <w:rsid w:val="042F02C0"/>
    <w:rsid w:val="0432444B"/>
    <w:rsid w:val="0439251E"/>
    <w:rsid w:val="043B5DD7"/>
    <w:rsid w:val="04402271"/>
    <w:rsid w:val="04477AA3"/>
    <w:rsid w:val="044C480E"/>
    <w:rsid w:val="045C33F4"/>
    <w:rsid w:val="04622827"/>
    <w:rsid w:val="046740F3"/>
    <w:rsid w:val="04741821"/>
    <w:rsid w:val="047D5035"/>
    <w:rsid w:val="04A954E2"/>
    <w:rsid w:val="04B46E37"/>
    <w:rsid w:val="04B862AB"/>
    <w:rsid w:val="04BA550C"/>
    <w:rsid w:val="04CD6CD4"/>
    <w:rsid w:val="04CF08B5"/>
    <w:rsid w:val="04F2372E"/>
    <w:rsid w:val="04F65958"/>
    <w:rsid w:val="050322F0"/>
    <w:rsid w:val="051B283A"/>
    <w:rsid w:val="051E3A05"/>
    <w:rsid w:val="051F1620"/>
    <w:rsid w:val="05220F6B"/>
    <w:rsid w:val="05237BC9"/>
    <w:rsid w:val="05273AED"/>
    <w:rsid w:val="052F1502"/>
    <w:rsid w:val="0531386D"/>
    <w:rsid w:val="053E0EA6"/>
    <w:rsid w:val="0541571D"/>
    <w:rsid w:val="054A7465"/>
    <w:rsid w:val="05571F68"/>
    <w:rsid w:val="05627889"/>
    <w:rsid w:val="056A2BDF"/>
    <w:rsid w:val="057E4DF1"/>
    <w:rsid w:val="0580501B"/>
    <w:rsid w:val="05905652"/>
    <w:rsid w:val="05A71D5D"/>
    <w:rsid w:val="05AE57E4"/>
    <w:rsid w:val="05B45803"/>
    <w:rsid w:val="05C45E65"/>
    <w:rsid w:val="05D83480"/>
    <w:rsid w:val="05E3631E"/>
    <w:rsid w:val="05E659E6"/>
    <w:rsid w:val="05EC7AE6"/>
    <w:rsid w:val="05EF6C7D"/>
    <w:rsid w:val="05F6020C"/>
    <w:rsid w:val="05F751F6"/>
    <w:rsid w:val="0606028D"/>
    <w:rsid w:val="06163BD1"/>
    <w:rsid w:val="06164F7D"/>
    <w:rsid w:val="0616772D"/>
    <w:rsid w:val="061E65E2"/>
    <w:rsid w:val="06205F68"/>
    <w:rsid w:val="06350117"/>
    <w:rsid w:val="063703FB"/>
    <w:rsid w:val="06384AFF"/>
    <w:rsid w:val="06480808"/>
    <w:rsid w:val="06630CF3"/>
    <w:rsid w:val="066A7FA7"/>
    <w:rsid w:val="066E57BB"/>
    <w:rsid w:val="066E7569"/>
    <w:rsid w:val="067728D0"/>
    <w:rsid w:val="068476A1"/>
    <w:rsid w:val="068B513E"/>
    <w:rsid w:val="06933DC2"/>
    <w:rsid w:val="06A7466E"/>
    <w:rsid w:val="06B32CF1"/>
    <w:rsid w:val="06C146A9"/>
    <w:rsid w:val="06C674C0"/>
    <w:rsid w:val="06D31703"/>
    <w:rsid w:val="070E01D0"/>
    <w:rsid w:val="070F560C"/>
    <w:rsid w:val="071F0E11"/>
    <w:rsid w:val="071F3659"/>
    <w:rsid w:val="07216AD3"/>
    <w:rsid w:val="072A6274"/>
    <w:rsid w:val="072F0E5D"/>
    <w:rsid w:val="073138A3"/>
    <w:rsid w:val="073228D1"/>
    <w:rsid w:val="073865A3"/>
    <w:rsid w:val="074B2F98"/>
    <w:rsid w:val="07554285"/>
    <w:rsid w:val="075D4101"/>
    <w:rsid w:val="07683FB9"/>
    <w:rsid w:val="076A2303"/>
    <w:rsid w:val="076B7F92"/>
    <w:rsid w:val="076C1E6F"/>
    <w:rsid w:val="077049D3"/>
    <w:rsid w:val="07711ED0"/>
    <w:rsid w:val="07750060"/>
    <w:rsid w:val="077F07D7"/>
    <w:rsid w:val="0790200E"/>
    <w:rsid w:val="079C435B"/>
    <w:rsid w:val="079F15C0"/>
    <w:rsid w:val="07F01F5C"/>
    <w:rsid w:val="07F63053"/>
    <w:rsid w:val="07FD6DF7"/>
    <w:rsid w:val="080A4EA5"/>
    <w:rsid w:val="080D4848"/>
    <w:rsid w:val="081253C7"/>
    <w:rsid w:val="08130C2E"/>
    <w:rsid w:val="081545B7"/>
    <w:rsid w:val="0817778D"/>
    <w:rsid w:val="08192BF2"/>
    <w:rsid w:val="0822548F"/>
    <w:rsid w:val="082D7315"/>
    <w:rsid w:val="082E4A8C"/>
    <w:rsid w:val="08302650"/>
    <w:rsid w:val="0831605A"/>
    <w:rsid w:val="08316A7D"/>
    <w:rsid w:val="083E11BD"/>
    <w:rsid w:val="084C267F"/>
    <w:rsid w:val="084C7E9D"/>
    <w:rsid w:val="086564D6"/>
    <w:rsid w:val="086A1FB2"/>
    <w:rsid w:val="08765F92"/>
    <w:rsid w:val="0880498A"/>
    <w:rsid w:val="08827494"/>
    <w:rsid w:val="088D45EE"/>
    <w:rsid w:val="0894632D"/>
    <w:rsid w:val="08CF3C32"/>
    <w:rsid w:val="08D04890"/>
    <w:rsid w:val="08D42992"/>
    <w:rsid w:val="08D86F3D"/>
    <w:rsid w:val="08DA1536"/>
    <w:rsid w:val="08E00793"/>
    <w:rsid w:val="08E13795"/>
    <w:rsid w:val="08EB0CAB"/>
    <w:rsid w:val="08FE4840"/>
    <w:rsid w:val="09016473"/>
    <w:rsid w:val="091417D8"/>
    <w:rsid w:val="091D101C"/>
    <w:rsid w:val="09423058"/>
    <w:rsid w:val="094643FA"/>
    <w:rsid w:val="095F09A7"/>
    <w:rsid w:val="09710C28"/>
    <w:rsid w:val="0983444F"/>
    <w:rsid w:val="098B1413"/>
    <w:rsid w:val="09AA3BE0"/>
    <w:rsid w:val="09B74D83"/>
    <w:rsid w:val="09BA14E4"/>
    <w:rsid w:val="09BD7D8F"/>
    <w:rsid w:val="09C87A91"/>
    <w:rsid w:val="09CF021E"/>
    <w:rsid w:val="09DB37D9"/>
    <w:rsid w:val="09DC0C8E"/>
    <w:rsid w:val="0A5C283F"/>
    <w:rsid w:val="0A5E6CD9"/>
    <w:rsid w:val="0A646AFC"/>
    <w:rsid w:val="0A6F1B02"/>
    <w:rsid w:val="0A7035AA"/>
    <w:rsid w:val="0A7409CC"/>
    <w:rsid w:val="0A7D1E01"/>
    <w:rsid w:val="0A8656ED"/>
    <w:rsid w:val="0A8911BD"/>
    <w:rsid w:val="0A8F07CF"/>
    <w:rsid w:val="0A90347B"/>
    <w:rsid w:val="0A9F64B6"/>
    <w:rsid w:val="0AA51527"/>
    <w:rsid w:val="0AA91F9C"/>
    <w:rsid w:val="0AB206B3"/>
    <w:rsid w:val="0AB5436E"/>
    <w:rsid w:val="0ABD1A6B"/>
    <w:rsid w:val="0ADF1241"/>
    <w:rsid w:val="0AEC7C4D"/>
    <w:rsid w:val="0AF142C5"/>
    <w:rsid w:val="0AF169B4"/>
    <w:rsid w:val="0B1122FB"/>
    <w:rsid w:val="0B142801"/>
    <w:rsid w:val="0B305B4C"/>
    <w:rsid w:val="0B377437"/>
    <w:rsid w:val="0B48098E"/>
    <w:rsid w:val="0B496A00"/>
    <w:rsid w:val="0B612C98"/>
    <w:rsid w:val="0B656573"/>
    <w:rsid w:val="0B81389B"/>
    <w:rsid w:val="0B815649"/>
    <w:rsid w:val="0B9D2CB8"/>
    <w:rsid w:val="0BA67449"/>
    <w:rsid w:val="0BB411E1"/>
    <w:rsid w:val="0BB77EDA"/>
    <w:rsid w:val="0BDE4DE3"/>
    <w:rsid w:val="0BE13463"/>
    <w:rsid w:val="0BE542D3"/>
    <w:rsid w:val="0BEF20E3"/>
    <w:rsid w:val="0C075A62"/>
    <w:rsid w:val="0C2C1E21"/>
    <w:rsid w:val="0C3D67FD"/>
    <w:rsid w:val="0C405E6B"/>
    <w:rsid w:val="0C4274CE"/>
    <w:rsid w:val="0C474AE5"/>
    <w:rsid w:val="0C4C5226"/>
    <w:rsid w:val="0C577161"/>
    <w:rsid w:val="0C5E5A0B"/>
    <w:rsid w:val="0C684A5B"/>
    <w:rsid w:val="0C6F1945"/>
    <w:rsid w:val="0C7171DD"/>
    <w:rsid w:val="0C7560C9"/>
    <w:rsid w:val="0C784FA0"/>
    <w:rsid w:val="0C8353F1"/>
    <w:rsid w:val="0C8C460A"/>
    <w:rsid w:val="0C994E0F"/>
    <w:rsid w:val="0C9C4143"/>
    <w:rsid w:val="0C9C4968"/>
    <w:rsid w:val="0C9E142C"/>
    <w:rsid w:val="0CA041F5"/>
    <w:rsid w:val="0CA06937"/>
    <w:rsid w:val="0CCF6751"/>
    <w:rsid w:val="0CE4461D"/>
    <w:rsid w:val="0CE50802"/>
    <w:rsid w:val="0CF857C1"/>
    <w:rsid w:val="0D067924"/>
    <w:rsid w:val="0D0813CB"/>
    <w:rsid w:val="0D180387"/>
    <w:rsid w:val="0D313F10"/>
    <w:rsid w:val="0D342176"/>
    <w:rsid w:val="0D4B72DE"/>
    <w:rsid w:val="0D584B23"/>
    <w:rsid w:val="0D5D1867"/>
    <w:rsid w:val="0D666DB4"/>
    <w:rsid w:val="0D6B199A"/>
    <w:rsid w:val="0D701E19"/>
    <w:rsid w:val="0D7957EA"/>
    <w:rsid w:val="0D974524"/>
    <w:rsid w:val="0D9E0D98"/>
    <w:rsid w:val="0DA90698"/>
    <w:rsid w:val="0DB44386"/>
    <w:rsid w:val="0DC54EEB"/>
    <w:rsid w:val="0DD56429"/>
    <w:rsid w:val="0DDC125D"/>
    <w:rsid w:val="0DE540FA"/>
    <w:rsid w:val="0DF36CB1"/>
    <w:rsid w:val="0DF81611"/>
    <w:rsid w:val="0DF9653F"/>
    <w:rsid w:val="0E041DA5"/>
    <w:rsid w:val="0E0B34E6"/>
    <w:rsid w:val="0E0E5CF6"/>
    <w:rsid w:val="0E280804"/>
    <w:rsid w:val="0E316D3F"/>
    <w:rsid w:val="0E393047"/>
    <w:rsid w:val="0E403361"/>
    <w:rsid w:val="0E4E0654"/>
    <w:rsid w:val="0E6654E6"/>
    <w:rsid w:val="0E7270CD"/>
    <w:rsid w:val="0E861AEE"/>
    <w:rsid w:val="0E926BE8"/>
    <w:rsid w:val="0E935A4C"/>
    <w:rsid w:val="0E9C3B7E"/>
    <w:rsid w:val="0EB9334C"/>
    <w:rsid w:val="0EBE0962"/>
    <w:rsid w:val="0ECB3B8D"/>
    <w:rsid w:val="0ED11344"/>
    <w:rsid w:val="0EE02FCE"/>
    <w:rsid w:val="0EEA1757"/>
    <w:rsid w:val="0EFC6FE8"/>
    <w:rsid w:val="0EFD3CA4"/>
    <w:rsid w:val="0F000F7B"/>
    <w:rsid w:val="0F03507C"/>
    <w:rsid w:val="0F0D1663"/>
    <w:rsid w:val="0F124807"/>
    <w:rsid w:val="0F163AAF"/>
    <w:rsid w:val="0F2459E2"/>
    <w:rsid w:val="0F2512CE"/>
    <w:rsid w:val="0F3E6CEF"/>
    <w:rsid w:val="0F493407"/>
    <w:rsid w:val="0F4A7E6F"/>
    <w:rsid w:val="0F5372FC"/>
    <w:rsid w:val="0F57072F"/>
    <w:rsid w:val="0F6E4136"/>
    <w:rsid w:val="0F736AFB"/>
    <w:rsid w:val="0F844E18"/>
    <w:rsid w:val="0F97078D"/>
    <w:rsid w:val="0FA05C38"/>
    <w:rsid w:val="0FA2745A"/>
    <w:rsid w:val="0FA64DBA"/>
    <w:rsid w:val="0FAB0EE6"/>
    <w:rsid w:val="0FC07FBA"/>
    <w:rsid w:val="0FC22BA9"/>
    <w:rsid w:val="0FC32E79"/>
    <w:rsid w:val="0FD41F84"/>
    <w:rsid w:val="0FD85A54"/>
    <w:rsid w:val="0FDA3C6B"/>
    <w:rsid w:val="0FDF4E47"/>
    <w:rsid w:val="100E6139"/>
    <w:rsid w:val="10201083"/>
    <w:rsid w:val="10414700"/>
    <w:rsid w:val="10497F03"/>
    <w:rsid w:val="105C48D7"/>
    <w:rsid w:val="105C5E73"/>
    <w:rsid w:val="105D60A7"/>
    <w:rsid w:val="10666D28"/>
    <w:rsid w:val="106C29F4"/>
    <w:rsid w:val="107729B2"/>
    <w:rsid w:val="108B0D18"/>
    <w:rsid w:val="109556CE"/>
    <w:rsid w:val="10B0549C"/>
    <w:rsid w:val="10B97E83"/>
    <w:rsid w:val="10BA714F"/>
    <w:rsid w:val="10BD475F"/>
    <w:rsid w:val="10C20BDE"/>
    <w:rsid w:val="10C50985"/>
    <w:rsid w:val="10EF574B"/>
    <w:rsid w:val="10F20DDB"/>
    <w:rsid w:val="1118504E"/>
    <w:rsid w:val="111F6FFB"/>
    <w:rsid w:val="11365634"/>
    <w:rsid w:val="113969C6"/>
    <w:rsid w:val="113A306D"/>
    <w:rsid w:val="11403AEA"/>
    <w:rsid w:val="11487A5B"/>
    <w:rsid w:val="11617BD5"/>
    <w:rsid w:val="11692E07"/>
    <w:rsid w:val="1172548E"/>
    <w:rsid w:val="117B2B3A"/>
    <w:rsid w:val="11873F27"/>
    <w:rsid w:val="1190428C"/>
    <w:rsid w:val="11905D67"/>
    <w:rsid w:val="119233C9"/>
    <w:rsid w:val="11AE2F10"/>
    <w:rsid w:val="11B22218"/>
    <w:rsid w:val="11D01139"/>
    <w:rsid w:val="11E267A3"/>
    <w:rsid w:val="11EE299C"/>
    <w:rsid w:val="11F272A1"/>
    <w:rsid w:val="11FD3886"/>
    <w:rsid w:val="12137A8E"/>
    <w:rsid w:val="121D56E0"/>
    <w:rsid w:val="121F4A04"/>
    <w:rsid w:val="12304171"/>
    <w:rsid w:val="123628E0"/>
    <w:rsid w:val="12403444"/>
    <w:rsid w:val="124D3F29"/>
    <w:rsid w:val="125515DD"/>
    <w:rsid w:val="12602639"/>
    <w:rsid w:val="126A6B6E"/>
    <w:rsid w:val="12783992"/>
    <w:rsid w:val="127B4725"/>
    <w:rsid w:val="127F2197"/>
    <w:rsid w:val="128F2D41"/>
    <w:rsid w:val="12970B15"/>
    <w:rsid w:val="129F2286"/>
    <w:rsid w:val="12A104D0"/>
    <w:rsid w:val="12A228B2"/>
    <w:rsid w:val="12A33AF1"/>
    <w:rsid w:val="12A6481A"/>
    <w:rsid w:val="12B42577"/>
    <w:rsid w:val="12C00D7D"/>
    <w:rsid w:val="12D22C2E"/>
    <w:rsid w:val="12D55F54"/>
    <w:rsid w:val="12D96FDE"/>
    <w:rsid w:val="12DB1E6B"/>
    <w:rsid w:val="12DB43BE"/>
    <w:rsid w:val="12DB4A86"/>
    <w:rsid w:val="12E70342"/>
    <w:rsid w:val="12E86FC9"/>
    <w:rsid w:val="12EC45D1"/>
    <w:rsid w:val="12EF37E0"/>
    <w:rsid w:val="133153B3"/>
    <w:rsid w:val="13337CCF"/>
    <w:rsid w:val="13346842"/>
    <w:rsid w:val="135875D7"/>
    <w:rsid w:val="135E2EF8"/>
    <w:rsid w:val="136E4C0A"/>
    <w:rsid w:val="137021B2"/>
    <w:rsid w:val="1371058A"/>
    <w:rsid w:val="13735432"/>
    <w:rsid w:val="137361BF"/>
    <w:rsid w:val="137E08DD"/>
    <w:rsid w:val="138403CC"/>
    <w:rsid w:val="138979BC"/>
    <w:rsid w:val="139F4B69"/>
    <w:rsid w:val="13A3273B"/>
    <w:rsid w:val="13A740BB"/>
    <w:rsid w:val="13A97E7D"/>
    <w:rsid w:val="13C33981"/>
    <w:rsid w:val="13E715CB"/>
    <w:rsid w:val="13E75974"/>
    <w:rsid w:val="13ED5306"/>
    <w:rsid w:val="140E4266"/>
    <w:rsid w:val="14185F05"/>
    <w:rsid w:val="14237C57"/>
    <w:rsid w:val="142C54F4"/>
    <w:rsid w:val="14445FA2"/>
    <w:rsid w:val="1446536D"/>
    <w:rsid w:val="145A2EDB"/>
    <w:rsid w:val="145A718D"/>
    <w:rsid w:val="145E0078"/>
    <w:rsid w:val="14681A9C"/>
    <w:rsid w:val="147A091A"/>
    <w:rsid w:val="148C127B"/>
    <w:rsid w:val="14904B4F"/>
    <w:rsid w:val="14A20A15"/>
    <w:rsid w:val="14C52FA2"/>
    <w:rsid w:val="14C60571"/>
    <w:rsid w:val="14C736D4"/>
    <w:rsid w:val="14CA5675"/>
    <w:rsid w:val="14D463C1"/>
    <w:rsid w:val="14D64C58"/>
    <w:rsid w:val="14DB497A"/>
    <w:rsid w:val="14E4183A"/>
    <w:rsid w:val="14F055ED"/>
    <w:rsid w:val="15197D4E"/>
    <w:rsid w:val="15233C15"/>
    <w:rsid w:val="152C61AE"/>
    <w:rsid w:val="152F785E"/>
    <w:rsid w:val="15300612"/>
    <w:rsid w:val="15477903"/>
    <w:rsid w:val="1548559C"/>
    <w:rsid w:val="15575338"/>
    <w:rsid w:val="155A44A1"/>
    <w:rsid w:val="156013B4"/>
    <w:rsid w:val="15803A92"/>
    <w:rsid w:val="15955019"/>
    <w:rsid w:val="15985F11"/>
    <w:rsid w:val="15995297"/>
    <w:rsid w:val="159F4235"/>
    <w:rsid w:val="15C0412E"/>
    <w:rsid w:val="15C916E8"/>
    <w:rsid w:val="15CC2F4B"/>
    <w:rsid w:val="15DB29B8"/>
    <w:rsid w:val="15E03BDE"/>
    <w:rsid w:val="15E33880"/>
    <w:rsid w:val="15E60267"/>
    <w:rsid w:val="15EC2259"/>
    <w:rsid w:val="15F01D49"/>
    <w:rsid w:val="15F60922"/>
    <w:rsid w:val="15F7745A"/>
    <w:rsid w:val="16124E15"/>
    <w:rsid w:val="1618304E"/>
    <w:rsid w:val="162B41DF"/>
    <w:rsid w:val="163315E2"/>
    <w:rsid w:val="163B69C0"/>
    <w:rsid w:val="163D30D0"/>
    <w:rsid w:val="16481B56"/>
    <w:rsid w:val="16600CAE"/>
    <w:rsid w:val="166248FC"/>
    <w:rsid w:val="16840DF7"/>
    <w:rsid w:val="16843660"/>
    <w:rsid w:val="168B4601"/>
    <w:rsid w:val="169A7F07"/>
    <w:rsid w:val="169D73CB"/>
    <w:rsid w:val="16A164B6"/>
    <w:rsid w:val="16AD4D6C"/>
    <w:rsid w:val="16D817B6"/>
    <w:rsid w:val="16DF1E52"/>
    <w:rsid w:val="16E17398"/>
    <w:rsid w:val="16E902C7"/>
    <w:rsid w:val="16ED2DE8"/>
    <w:rsid w:val="16F5601B"/>
    <w:rsid w:val="170262AE"/>
    <w:rsid w:val="17074F2F"/>
    <w:rsid w:val="1708197C"/>
    <w:rsid w:val="170F18ED"/>
    <w:rsid w:val="1710778A"/>
    <w:rsid w:val="17230986"/>
    <w:rsid w:val="172464F4"/>
    <w:rsid w:val="172A3ECA"/>
    <w:rsid w:val="172F57A3"/>
    <w:rsid w:val="173478CA"/>
    <w:rsid w:val="17480C33"/>
    <w:rsid w:val="17517766"/>
    <w:rsid w:val="17675E22"/>
    <w:rsid w:val="177220E1"/>
    <w:rsid w:val="177425EE"/>
    <w:rsid w:val="177572A7"/>
    <w:rsid w:val="17A35647"/>
    <w:rsid w:val="17A80401"/>
    <w:rsid w:val="17D86183"/>
    <w:rsid w:val="17E14592"/>
    <w:rsid w:val="17E65B68"/>
    <w:rsid w:val="1803641A"/>
    <w:rsid w:val="181E050D"/>
    <w:rsid w:val="1826110C"/>
    <w:rsid w:val="182A7F44"/>
    <w:rsid w:val="183D757F"/>
    <w:rsid w:val="184D434C"/>
    <w:rsid w:val="184E0FA9"/>
    <w:rsid w:val="184E71FB"/>
    <w:rsid w:val="18533DA1"/>
    <w:rsid w:val="187E24FE"/>
    <w:rsid w:val="187F08F9"/>
    <w:rsid w:val="18890233"/>
    <w:rsid w:val="18890759"/>
    <w:rsid w:val="188E047A"/>
    <w:rsid w:val="18931026"/>
    <w:rsid w:val="189A2440"/>
    <w:rsid w:val="18B73C52"/>
    <w:rsid w:val="18BC2E81"/>
    <w:rsid w:val="18C30419"/>
    <w:rsid w:val="18E43C85"/>
    <w:rsid w:val="18F06885"/>
    <w:rsid w:val="18F97161"/>
    <w:rsid w:val="18F97DB4"/>
    <w:rsid w:val="190277FB"/>
    <w:rsid w:val="19080FE3"/>
    <w:rsid w:val="1926504A"/>
    <w:rsid w:val="192E11D4"/>
    <w:rsid w:val="19350A79"/>
    <w:rsid w:val="193A5C17"/>
    <w:rsid w:val="194910D8"/>
    <w:rsid w:val="19572BAF"/>
    <w:rsid w:val="19651E7F"/>
    <w:rsid w:val="196C0381"/>
    <w:rsid w:val="196F567B"/>
    <w:rsid w:val="19776A02"/>
    <w:rsid w:val="197C00A9"/>
    <w:rsid w:val="197E6DFD"/>
    <w:rsid w:val="198A2555"/>
    <w:rsid w:val="19946E8F"/>
    <w:rsid w:val="1998339C"/>
    <w:rsid w:val="19C44303"/>
    <w:rsid w:val="19CD6D30"/>
    <w:rsid w:val="19CE23F9"/>
    <w:rsid w:val="19E35BF1"/>
    <w:rsid w:val="19EC3C12"/>
    <w:rsid w:val="19F61DFA"/>
    <w:rsid w:val="1A01499E"/>
    <w:rsid w:val="1A0E6C42"/>
    <w:rsid w:val="1A116732"/>
    <w:rsid w:val="1A18754E"/>
    <w:rsid w:val="1A1B2250"/>
    <w:rsid w:val="1A22449B"/>
    <w:rsid w:val="1A335D8B"/>
    <w:rsid w:val="1A481B15"/>
    <w:rsid w:val="1A492C0E"/>
    <w:rsid w:val="1A4B2606"/>
    <w:rsid w:val="1A521254"/>
    <w:rsid w:val="1A6C391A"/>
    <w:rsid w:val="1A7A6085"/>
    <w:rsid w:val="1A946AAF"/>
    <w:rsid w:val="1AA83816"/>
    <w:rsid w:val="1AB90DA2"/>
    <w:rsid w:val="1ABC3E94"/>
    <w:rsid w:val="1ADD403B"/>
    <w:rsid w:val="1AEC0FA5"/>
    <w:rsid w:val="1AEF7D9B"/>
    <w:rsid w:val="1AF52EBC"/>
    <w:rsid w:val="1AF81037"/>
    <w:rsid w:val="1AFF2A2E"/>
    <w:rsid w:val="1B032BB2"/>
    <w:rsid w:val="1B067201"/>
    <w:rsid w:val="1B122232"/>
    <w:rsid w:val="1B1C5034"/>
    <w:rsid w:val="1B1F6843"/>
    <w:rsid w:val="1B230711"/>
    <w:rsid w:val="1B386BD1"/>
    <w:rsid w:val="1B411756"/>
    <w:rsid w:val="1B456370"/>
    <w:rsid w:val="1B50115A"/>
    <w:rsid w:val="1B534620"/>
    <w:rsid w:val="1B8E046A"/>
    <w:rsid w:val="1B957E85"/>
    <w:rsid w:val="1B974A15"/>
    <w:rsid w:val="1BA057E0"/>
    <w:rsid w:val="1BC64A56"/>
    <w:rsid w:val="1BCB0C5B"/>
    <w:rsid w:val="1BCD0437"/>
    <w:rsid w:val="1BDA4F53"/>
    <w:rsid w:val="1BDB5AFE"/>
    <w:rsid w:val="1BE0460E"/>
    <w:rsid w:val="1BF92385"/>
    <w:rsid w:val="1C0339FC"/>
    <w:rsid w:val="1C057BD0"/>
    <w:rsid w:val="1C060A91"/>
    <w:rsid w:val="1C0B03DA"/>
    <w:rsid w:val="1C0E117B"/>
    <w:rsid w:val="1C293147"/>
    <w:rsid w:val="1C2A0476"/>
    <w:rsid w:val="1C317229"/>
    <w:rsid w:val="1C387FA6"/>
    <w:rsid w:val="1C3E4260"/>
    <w:rsid w:val="1C420E24"/>
    <w:rsid w:val="1C490DEB"/>
    <w:rsid w:val="1C4C72E5"/>
    <w:rsid w:val="1C4F709D"/>
    <w:rsid w:val="1C511BD7"/>
    <w:rsid w:val="1C580648"/>
    <w:rsid w:val="1C5C29B5"/>
    <w:rsid w:val="1C626DD1"/>
    <w:rsid w:val="1C633468"/>
    <w:rsid w:val="1C6E1C1A"/>
    <w:rsid w:val="1C761D15"/>
    <w:rsid w:val="1C8E7A1E"/>
    <w:rsid w:val="1C8F10A8"/>
    <w:rsid w:val="1C9C4F63"/>
    <w:rsid w:val="1CA11A5D"/>
    <w:rsid w:val="1CA14B3F"/>
    <w:rsid w:val="1CB70940"/>
    <w:rsid w:val="1CC5133A"/>
    <w:rsid w:val="1CC61A91"/>
    <w:rsid w:val="1CC91BBC"/>
    <w:rsid w:val="1CCE26B8"/>
    <w:rsid w:val="1CDA2E0B"/>
    <w:rsid w:val="1CDA3AE6"/>
    <w:rsid w:val="1CE31F3F"/>
    <w:rsid w:val="1CE65BB8"/>
    <w:rsid w:val="1CE7377A"/>
    <w:rsid w:val="1CF15186"/>
    <w:rsid w:val="1CF24B1E"/>
    <w:rsid w:val="1CFC7934"/>
    <w:rsid w:val="1D052A4D"/>
    <w:rsid w:val="1D082DD8"/>
    <w:rsid w:val="1D0D31E0"/>
    <w:rsid w:val="1D121E22"/>
    <w:rsid w:val="1D232A04"/>
    <w:rsid w:val="1D277038"/>
    <w:rsid w:val="1D3234A0"/>
    <w:rsid w:val="1D4043E4"/>
    <w:rsid w:val="1D4330A6"/>
    <w:rsid w:val="1D50131F"/>
    <w:rsid w:val="1D5B4FD4"/>
    <w:rsid w:val="1D653D32"/>
    <w:rsid w:val="1D6A30AD"/>
    <w:rsid w:val="1D7A337E"/>
    <w:rsid w:val="1D8A65A5"/>
    <w:rsid w:val="1D9A55CF"/>
    <w:rsid w:val="1DA022A7"/>
    <w:rsid w:val="1DAC0C4B"/>
    <w:rsid w:val="1DBC69B5"/>
    <w:rsid w:val="1DC03D79"/>
    <w:rsid w:val="1DEA61DE"/>
    <w:rsid w:val="1E073016"/>
    <w:rsid w:val="1E281AA0"/>
    <w:rsid w:val="1E2873BD"/>
    <w:rsid w:val="1E2C6EF6"/>
    <w:rsid w:val="1E2F77F1"/>
    <w:rsid w:val="1E32090B"/>
    <w:rsid w:val="1E322DE3"/>
    <w:rsid w:val="1E56316B"/>
    <w:rsid w:val="1E582E24"/>
    <w:rsid w:val="1E5E181A"/>
    <w:rsid w:val="1E5E7A6C"/>
    <w:rsid w:val="1E644C23"/>
    <w:rsid w:val="1E6C6392"/>
    <w:rsid w:val="1E725B37"/>
    <w:rsid w:val="1E7876D2"/>
    <w:rsid w:val="1E7974F3"/>
    <w:rsid w:val="1E8040CC"/>
    <w:rsid w:val="1E8368B4"/>
    <w:rsid w:val="1E8851C0"/>
    <w:rsid w:val="1EA10810"/>
    <w:rsid w:val="1EA77EB4"/>
    <w:rsid w:val="1EB115D9"/>
    <w:rsid w:val="1EBB3710"/>
    <w:rsid w:val="1EBD56EA"/>
    <w:rsid w:val="1ECC6C50"/>
    <w:rsid w:val="1ECF7F28"/>
    <w:rsid w:val="1ED2285E"/>
    <w:rsid w:val="1ED341F2"/>
    <w:rsid w:val="1EEE7A87"/>
    <w:rsid w:val="1EF63A7C"/>
    <w:rsid w:val="1EF927C4"/>
    <w:rsid w:val="1F26454E"/>
    <w:rsid w:val="1F2D34C9"/>
    <w:rsid w:val="1F3C32D4"/>
    <w:rsid w:val="1F3D58D3"/>
    <w:rsid w:val="1F5570C1"/>
    <w:rsid w:val="1F632F7C"/>
    <w:rsid w:val="1F6E433B"/>
    <w:rsid w:val="1F6F5268"/>
    <w:rsid w:val="1F947F86"/>
    <w:rsid w:val="1F9B00AB"/>
    <w:rsid w:val="1FA17320"/>
    <w:rsid w:val="1FAC6E7A"/>
    <w:rsid w:val="1FBA4EFD"/>
    <w:rsid w:val="1FC043EE"/>
    <w:rsid w:val="1FC33079"/>
    <w:rsid w:val="1FC3402A"/>
    <w:rsid w:val="1FF15CD1"/>
    <w:rsid w:val="1FF944E7"/>
    <w:rsid w:val="20095214"/>
    <w:rsid w:val="20120F98"/>
    <w:rsid w:val="20163B31"/>
    <w:rsid w:val="20271FF3"/>
    <w:rsid w:val="2032371F"/>
    <w:rsid w:val="204539DA"/>
    <w:rsid w:val="205729C5"/>
    <w:rsid w:val="20582F23"/>
    <w:rsid w:val="205D447F"/>
    <w:rsid w:val="205F7040"/>
    <w:rsid w:val="207E336C"/>
    <w:rsid w:val="2080207F"/>
    <w:rsid w:val="20802BB5"/>
    <w:rsid w:val="2084559F"/>
    <w:rsid w:val="20880DD0"/>
    <w:rsid w:val="208946C8"/>
    <w:rsid w:val="209370E3"/>
    <w:rsid w:val="209459C7"/>
    <w:rsid w:val="209627BB"/>
    <w:rsid w:val="20A42222"/>
    <w:rsid w:val="20B01556"/>
    <w:rsid w:val="20BC50A2"/>
    <w:rsid w:val="20C6633F"/>
    <w:rsid w:val="20E33045"/>
    <w:rsid w:val="20EE390F"/>
    <w:rsid w:val="20F0691D"/>
    <w:rsid w:val="20FD2DD5"/>
    <w:rsid w:val="21057AA8"/>
    <w:rsid w:val="211109C9"/>
    <w:rsid w:val="211777DD"/>
    <w:rsid w:val="21191D09"/>
    <w:rsid w:val="211B6635"/>
    <w:rsid w:val="211E3DCD"/>
    <w:rsid w:val="2121332C"/>
    <w:rsid w:val="21321D3B"/>
    <w:rsid w:val="2134430F"/>
    <w:rsid w:val="213556C5"/>
    <w:rsid w:val="215A45AE"/>
    <w:rsid w:val="218C4DB2"/>
    <w:rsid w:val="219771C8"/>
    <w:rsid w:val="21A75B54"/>
    <w:rsid w:val="21B42BF5"/>
    <w:rsid w:val="21C521F1"/>
    <w:rsid w:val="21CF094E"/>
    <w:rsid w:val="21E12E8E"/>
    <w:rsid w:val="21E36C06"/>
    <w:rsid w:val="21E4480D"/>
    <w:rsid w:val="21E76269"/>
    <w:rsid w:val="21E83835"/>
    <w:rsid w:val="21E93AF0"/>
    <w:rsid w:val="22056B7C"/>
    <w:rsid w:val="22170948"/>
    <w:rsid w:val="2218046F"/>
    <w:rsid w:val="22223679"/>
    <w:rsid w:val="22244B28"/>
    <w:rsid w:val="223045B5"/>
    <w:rsid w:val="224E5F8D"/>
    <w:rsid w:val="22517CCF"/>
    <w:rsid w:val="225D2A5E"/>
    <w:rsid w:val="225F5071"/>
    <w:rsid w:val="226026AF"/>
    <w:rsid w:val="22823FB1"/>
    <w:rsid w:val="22912615"/>
    <w:rsid w:val="22B96419"/>
    <w:rsid w:val="22BB4A7A"/>
    <w:rsid w:val="22C41F38"/>
    <w:rsid w:val="22DD42A2"/>
    <w:rsid w:val="22DE117B"/>
    <w:rsid w:val="22E4739C"/>
    <w:rsid w:val="22FF2580"/>
    <w:rsid w:val="23007F71"/>
    <w:rsid w:val="231602B7"/>
    <w:rsid w:val="231D4BEE"/>
    <w:rsid w:val="231F3E45"/>
    <w:rsid w:val="232C1EE7"/>
    <w:rsid w:val="23300105"/>
    <w:rsid w:val="2336430D"/>
    <w:rsid w:val="23397624"/>
    <w:rsid w:val="23427E33"/>
    <w:rsid w:val="23431E6D"/>
    <w:rsid w:val="235A6E7C"/>
    <w:rsid w:val="235B599F"/>
    <w:rsid w:val="235B7D44"/>
    <w:rsid w:val="236332D3"/>
    <w:rsid w:val="236772A2"/>
    <w:rsid w:val="237D4BE5"/>
    <w:rsid w:val="239B61E8"/>
    <w:rsid w:val="23A86A90"/>
    <w:rsid w:val="23B57B37"/>
    <w:rsid w:val="23B9537E"/>
    <w:rsid w:val="23C752AB"/>
    <w:rsid w:val="23C7562B"/>
    <w:rsid w:val="23C84ADF"/>
    <w:rsid w:val="23CC6809"/>
    <w:rsid w:val="23CF3D0E"/>
    <w:rsid w:val="23D42D20"/>
    <w:rsid w:val="23D8646A"/>
    <w:rsid w:val="23E06FE7"/>
    <w:rsid w:val="23E3497B"/>
    <w:rsid w:val="240B274F"/>
    <w:rsid w:val="24183D8F"/>
    <w:rsid w:val="24320535"/>
    <w:rsid w:val="243423F4"/>
    <w:rsid w:val="244031A1"/>
    <w:rsid w:val="24604A37"/>
    <w:rsid w:val="24701BFE"/>
    <w:rsid w:val="24854BCD"/>
    <w:rsid w:val="248A5186"/>
    <w:rsid w:val="24AA6D17"/>
    <w:rsid w:val="24CF3471"/>
    <w:rsid w:val="24D02980"/>
    <w:rsid w:val="24D1428B"/>
    <w:rsid w:val="24D1700D"/>
    <w:rsid w:val="24DF0C4A"/>
    <w:rsid w:val="24E50422"/>
    <w:rsid w:val="24F829C8"/>
    <w:rsid w:val="25005AF3"/>
    <w:rsid w:val="25060380"/>
    <w:rsid w:val="25087F55"/>
    <w:rsid w:val="25090731"/>
    <w:rsid w:val="250A4E04"/>
    <w:rsid w:val="252109DC"/>
    <w:rsid w:val="25257535"/>
    <w:rsid w:val="254D118E"/>
    <w:rsid w:val="255E1E15"/>
    <w:rsid w:val="256A4F48"/>
    <w:rsid w:val="25893620"/>
    <w:rsid w:val="258B55EA"/>
    <w:rsid w:val="259D7B28"/>
    <w:rsid w:val="25AF58EC"/>
    <w:rsid w:val="25B62D30"/>
    <w:rsid w:val="25B91A30"/>
    <w:rsid w:val="25C86A68"/>
    <w:rsid w:val="25CE54D7"/>
    <w:rsid w:val="25E619F8"/>
    <w:rsid w:val="25EC1944"/>
    <w:rsid w:val="26092728"/>
    <w:rsid w:val="263A063D"/>
    <w:rsid w:val="26425C56"/>
    <w:rsid w:val="26520273"/>
    <w:rsid w:val="26604D7F"/>
    <w:rsid w:val="266F0A68"/>
    <w:rsid w:val="267522C1"/>
    <w:rsid w:val="2677791D"/>
    <w:rsid w:val="267C182C"/>
    <w:rsid w:val="267E4B8B"/>
    <w:rsid w:val="268134F7"/>
    <w:rsid w:val="268A6BC2"/>
    <w:rsid w:val="269E4D72"/>
    <w:rsid w:val="26A526DC"/>
    <w:rsid w:val="26AE7E0E"/>
    <w:rsid w:val="26B37F27"/>
    <w:rsid w:val="26B7240F"/>
    <w:rsid w:val="26B80862"/>
    <w:rsid w:val="26BF2E78"/>
    <w:rsid w:val="26C53AB4"/>
    <w:rsid w:val="26DE7D2E"/>
    <w:rsid w:val="26EB6E09"/>
    <w:rsid w:val="26FF121C"/>
    <w:rsid w:val="272A20D8"/>
    <w:rsid w:val="272A7873"/>
    <w:rsid w:val="272C16EC"/>
    <w:rsid w:val="27402404"/>
    <w:rsid w:val="27431280"/>
    <w:rsid w:val="27512A99"/>
    <w:rsid w:val="275C22CB"/>
    <w:rsid w:val="27605AAD"/>
    <w:rsid w:val="27621059"/>
    <w:rsid w:val="27644345"/>
    <w:rsid w:val="27651E6B"/>
    <w:rsid w:val="276E38E5"/>
    <w:rsid w:val="27772FCD"/>
    <w:rsid w:val="27875B74"/>
    <w:rsid w:val="27AE19FC"/>
    <w:rsid w:val="27B465DF"/>
    <w:rsid w:val="27B70D8A"/>
    <w:rsid w:val="27CC1EEA"/>
    <w:rsid w:val="27DB7982"/>
    <w:rsid w:val="27F6721D"/>
    <w:rsid w:val="28034724"/>
    <w:rsid w:val="280F6610"/>
    <w:rsid w:val="281422E5"/>
    <w:rsid w:val="282916ED"/>
    <w:rsid w:val="283C6652"/>
    <w:rsid w:val="28451D89"/>
    <w:rsid w:val="284B1061"/>
    <w:rsid w:val="284B29CD"/>
    <w:rsid w:val="28500AAE"/>
    <w:rsid w:val="286345FC"/>
    <w:rsid w:val="28695908"/>
    <w:rsid w:val="2880547C"/>
    <w:rsid w:val="28831186"/>
    <w:rsid w:val="28885E11"/>
    <w:rsid w:val="28A11872"/>
    <w:rsid w:val="28AC5FA3"/>
    <w:rsid w:val="28B473DF"/>
    <w:rsid w:val="28B871AF"/>
    <w:rsid w:val="28C161E3"/>
    <w:rsid w:val="28D441A1"/>
    <w:rsid w:val="28F2772E"/>
    <w:rsid w:val="28FD1C3F"/>
    <w:rsid w:val="29023E15"/>
    <w:rsid w:val="290C4C94"/>
    <w:rsid w:val="291476A5"/>
    <w:rsid w:val="29271FF7"/>
    <w:rsid w:val="293C188F"/>
    <w:rsid w:val="2946699C"/>
    <w:rsid w:val="29560708"/>
    <w:rsid w:val="295614B8"/>
    <w:rsid w:val="29581C87"/>
    <w:rsid w:val="295D54F0"/>
    <w:rsid w:val="295D729E"/>
    <w:rsid w:val="297B047C"/>
    <w:rsid w:val="2984789D"/>
    <w:rsid w:val="29864925"/>
    <w:rsid w:val="29A720C4"/>
    <w:rsid w:val="29BD3BC0"/>
    <w:rsid w:val="29C6369E"/>
    <w:rsid w:val="29CD6943"/>
    <w:rsid w:val="29D4738B"/>
    <w:rsid w:val="29F15C38"/>
    <w:rsid w:val="29F94062"/>
    <w:rsid w:val="2A0E016A"/>
    <w:rsid w:val="2A187B77"/>
    <w:rsid w:val="2A2D4EC2"/>
    <w:rsid w:val="2A336250"/>
    <w:rsid w:val="2A5E5CD8"/>
    <w:rsid w:val="2A6B088F"/>
    <w:rsid w:val="2A7F5F26"/>
    <w:rsid w:val="2A8F1DB9"/>
    <w:rsid w:val="2A951CB7"/>
    <w:rsid w:val="2AA14F87"/>
    <w:rsid w:val="2AB31386"/>
    <w:rsid w:val="2AB4753A"/>
    <w:rsid w:val="2ABB59B5"/>
    <w:rsid w:val="2AC06E90"/>
    <w:rsid w:val="2ADA1714"/>
    <w:rsid w:val="2AE0595E"/>
    <w:rsid w:val="2AE1387F"/>
    <w:rsid w:val="2AF60C08"/>
    <w:rsid w:val="2AF620F1"/>
    <w:rsid w:val="2AF724F4"/>
    <w:rsid w:val="2AFA505C"/>
    <w:rsid w:val="2AFB4FC0"/>
    <w:rsid w:val="2B0A6166"/>
    <w:rsid w:val="2B0F5494"/>
    <w:rsid w:val="2B1362EA"/>
    <w:rsid w:val="2B193107"/>
    <w:rsid w:val="2B1A7098"/>
    <w:rsid w:val="2B2C4B9F"/>
    <w:rsid w:val="2B3B559B"/>
    <w:rsid w:val="2B3C2EE3"/>
    <w:rsid w:val="2B45448D"/>
    <w:rsid w:val="2B6761B2"/>
    <w:rsid w:val="2B711BA1"/>
    <w:rsid w:val="2B8D7B6B"/>
    <w:rsid w:val="2B8E7B86"/>
    <w:rsid w:val="2B9044D4"/>
    <w:rsid w:val="2B994E80"/>
    <w:rsid w:val="2BAA4885"/>
    <w:rsid w:val="2BB807BB"/>
    <w:rsid w:val="2BBE35A0"/>
    <w:rsid w:val="2BDA35E7"/>
    <w:rsid w:val="2BDB36D4"/>
    <w:rsid w:val="2BEB5535"/>
    <w:rsid w:val="2C096A84"/>
    <w:rsid w:val="2C0E5C65"/>
    <w:rsid w:val="2C144DE1"/>
    <w:rsid w:val="2C155398"/>
    <w:rsid w:val="2C1964D5"/>
    <w:rsid w:val="2C275941"/>
    <w:rsid w:val="2C2B3683"/>
    <w:rsid w:val="2C3755E0"/>
    <w:rsid w:val="2C5A1521"/>
    <w:rsid w:val="2C5B55EB"/>
    <w:rsid w:val="2C640491"/>
    <w:rsid w:val="2C640BA4"/>
    <w:rsid w:val="2C74386F"/>
    <w:rsid w:val="2C772910"/>
    <w:rsid w:val="2C7D1A05"/>
    <w:rsid w:val="2C9372C7"/>
    <w:rsid w:val="2C9A2923"/>
    <w:rsid w:val="2CAB648F"/>
    <w:rsid w:val="2CAC07EA"/>
    <w:rsid w:val="2CC96909"/>
    <w:rsid w:val="2CD63421"/>
    <w:rsid w:val="2CE52882"/>
    <w:rsid w:val="2D140D54"/>
    <w:rsid w:val="2D140F87"/>
    <w:rsid w:val="2D1A57E9"/>
    <w:rsid w:val="2D281971"/>
    <w:rsid w:val="2D2C32D2"/>
    <w:rsid w:val="2D2F0F51"/>
    <w:rsid w:val="2D3D0CEF"/>
    <w:rsid w:val="2D501A5D"/>
    <w:rsid w:val="2D5166D9"/>
    <w:rsid w:val="2D532F11"/>
    <w:rsid w:val="2D5E5C98"/>
    <w:rsid w:val="2D61683C"/>
    <w:rsid w:val="2D627057"/>
    <w:rsid w:val="2D652450"/>
    <w:rsid w:val="2D693A32"/>
    <w:rsid w:val="2D8017AD"/>
    <w:rsid w:val="2D903C2D"/>
    <w:rsid w:val="2D9052B0"/>
    <w:rsid w:val="2D944423"/>
    <w:rsid w:val="2D9D4FEA"/>
    <w:rsid w:val="2DB21A03"/>
    <w:rsid w:val="2DC14480"/>
    <w:rsid w:val="2DC358C6"/>
    <w:rsid w:val="2DF465EB"/>
    <w:rsid w:val="2DFD2D66"/>
    <w:rsid w:val="2E0478DD"/>
    <w:rsid w:val="2E0C47FC"/>
    <w:rsid w:val="2E152409"/>
    <w:rsid w:val="2E190136"/>
    <w:rsid w:val="2E1B7FFA"/>
    <w:rsid w:val="2E296A4A"/>
    <w:rsid w:val="2E2D2688"/>
    <w:rsid w:val="2E3F7EB3"/>
    <w:rsid w:val="2E513A65"/>
    <w:rsid w:val="2E552C39"/>
    <w:rsid w:val="2E6245D4"/>
    <w:rsid w:val="2E655033"/>
    <w:rsid w:val="2E712609"/>
    <w:rsid w:val="2E756E38"/>
    <w:rsid w:val="2E9731B7"/>
    <w:rsid w:val="2E994A2B"/>
    <w:rsid w:val="2EA042C3"/>
    <w:rsid w:val="2EA43279"/>
    <w:rsid w:val="2EBE13BA"/>
    <w:rsid w:val="2EC617F7"/>
    <w:rsid w:val="2EC9189E"/>
    <w:rsid w:val="2ED06013"/>
    <w:rsid w:val="2EE20A4D"/>
    <w:rsid w:val="2EE44826"/>
    <w:rsid w:val="2EE4547E"/>
    <w:rsid w:val="2EFA10EB"/>
    <w:rsid w:val="2EFD18AF"/>
    <w:rsid w:val="2F037914"/>
    <w:rsid w:val="2F063F34"/>
    <w:rsid w:val="2F0D59A5"/>
    <w:rsid w:val="2F1C1089"/>
    <w:rsid w:val="2F307202"/>
    <w:rsid w:val="2F3442F4"/>
    <w:rsid w:val="2F3445FD"/>
    <w:rsid w:val="2F3A3BDD"/>
    <w:rsid w:val="2F61560E"/>
    <w:rsid w:val="2F623996"/>
    <w:rsid w:val="2F635382"/>
    <w:rsid w:val="2F673C4C"/>
    <w:rsid w:val="2F68699C"/>
    <w:rsid w:val="2F754C15"/>
    <w:rsid w:val="2F77273B"/>
    <w:rsid w:val="2F7964B4"/>
    <w:rsid w:val="2F8B5B32"/>
    <w:rsid w:val="2F9037FD"/>
    <w:rsid w:val="2F967065"/>
    <w:rsid w:val="2F9B0B20"/>
    <w:rsid w:val="2FA02DC7"/>
    <w:rsid w:val="2FB12A73"/>
    <w:rsid w:val="2FB24EB0"/>
    <w:rsid w:val="2FC91853"/>
    <w:rsid w:val="2FCD25BC"/>
    <w:rsid w:val="2FD656B4"/>
    <w:rsid w:val="2FE7266A"/>
    <w:rsid w:val="2FE94903"/>
    <w:rsid w:val="2FF65D56"/>
    <w:rsid w:val="30077F63"/>
    <w:rsid w:val="300901FF"/>
    <w:rsid w:val="300A3599"/>
    <w:rsid w:val="301601A6"/>
    <w:rsid w:val="301A5B6C"/>
    <w:rsid w:val="301B428D"/>
    <w:rsid w:val="301B6AE4"/>
    <w:rsid w:val="30216B3A"/>
    <w:rsid w:val="30293B59"/>
    <w:rsid w:val="302A4996"/>
    <w:rsid w:val="30313232"/>
    <w:rsid w:val="30380024"/>
    <w:rsid w:val="303927CB"/>
    <w:rsid w:val="30403D0C"/>
    <w:rsid w:val="304052F1"/>
    <w:rsid w:val="30454E1D"/>
    <w:rsid w:val="30494F92"/>
    <w:rsid w:val="305D28BB"/>
    <w:rsid w:val="30671E85"/>
    <w:rsid w:val="30676C54"/>
    <w:rsid w:val="307D1BBB"/>
    <w:rsid w:val="30806709"/>
    <w:rsid w:val="30A52C9E"/>
    <w:rsid w:val="30A9101A"/>
    <w:rsid w:val="30BD2343"/>
    <w:rsid w:val="30BD4AC6"/>
    <w:rsid w:val="30CE6CD3"/>
    <w:rsid w:val="30E6022C"/>
    <w:rsid w:val="31155C59"/>
    <w:rsid w:val="311667C7"/>
    <w:rsid w:val="31237571"/>
    <w:rsid w:val="3132636A"/>
    <w:rsid w:val="313905F0"/>
    <w:rsid w:val="314F1B46"/>
    <w:rsid w:val="317D6086"/>
    <w:rsid w:val="318D5162"/>
    <w:rsid w:val="3196276A"/>
    <w:rsid w:val="31993BB5"/>
    <w:rsid w:val="31A27568"/>
    <w:rsid w:val="31A43590"/>
    <w:rsid w:val="31B022EE"/>
    <w:rsid w:val="31B03B45"/>
    <w:rsid w:val="31B9703B"/>
    <w:rsid w:val="31E0073E"/>
    <w:rsid w:val="31EB37D4"/>
    <w:rsid w:val="31F2079F"/>
    <w:rsid w:val="31FA42FC"/>
    <w:rsid w:val="31FC0A6F"/>
    <w:rsid w:val="320D6FB0"/>
    <w:rsid w:val="321412CA"/>
    <w:rsid w:val="32194D56"/>
    <w:rsid w:val="32274142"/>
    <w:rsid w:val="323503DA"/>
    <w:rsid w:val="32372297"/>
    <w:rsid w:val="32455753"/>
    <w:rsid w:val="324A0C8B"/>
    <w:rsid w:val="32543208"/>
    <w:rsid w:val="32693858"/>
    <w:rsid w:val="326E1AE9"/>
    <w:rsid w:val="327322A1"/>
    <w:rsid w:val="32834884"/>
    <w:rsid w:val="32895B57"/>
    <w:rsid w:val="328B075B"/>
    <w:rsid w:val="328E17AB"/>
    <w:rsid w:val="32904D45"/>
    <w:rsid w:val="32A221C5"/>
    <w:rsid w:val="32B07CD6"/>
    <w:rsid w:val="32BD1D65"/>
    <w:rsid w:val="32CF038A"/>
    <w:rsid w:val="330A7F79"/>
    <w:rsid w:val="333304B5"/>
    <w:rsid w:val="333A2AC2"/>
    <w:rsid w:val="333A6656"/>
    <w:rsid w:val="33436F92"/>
    <w:rsid w:val="334D7457"/>
    <w:rsid w:val="335840CC"/>
    <w:rsid w:val="335A35AE"/>
    <w:rsid w:val="335D1923"/>
    <w:rsid w:val="33681F42"/>
    <w:rsid w:val="33760174"/>
    <w:rsid w:val="33766CDF"/>
    <w:rsid w:val="338C2C3C"/>
    <w:rsid w:val="33AD449D"/>
    <w:rsid w:val="33B91DB0"/>
    <w:rsid w:val="33D33286"/>
    <w:rsid w:val="33D90855"/>
    <w:rsid w:val="34137C4C"/>
    <w:rsid w:val="341F65C4"/>
    <w:rsid w:val="34201673"/>
    <w:rsid w:val="342235BE"/>
    <w:rsid w:val="3425731B"/>
    <w:rsid w:val="342C75AC"/>
    <w:rsid w:val="342E1F62"/>
    <w:rsid w:val="34401C96"/>
    <w:rsid w:val="34647F84"/>
    <w:rsid w:val="34662A36"/>
    <w:rsid w:val="34731A27"/>
    <w:rsid w:val="34763C45"/>
    <w:rsid w:val="348A6249"/>
    <w:rsid w:val="34962188"/>
    <w:rsid w:val="34A12CBC"/>
    <w:rsid w:val="34A157D3"/>
    <w:rsid w:val="34A8452E"/>
    <w:rsid w:val="34B84603"/>
    <w:rsid w:val="34C9646B"/>
    <w:rsid w:val="34D037C2"/>
    <w:rsid w:val="35094B0E"/>
    <w:rsid w:val="350D1A6E"/>
    <w:rsid w:val="35141E7C"/>
    <w:rsid w:val="35170C48"/>
    <w:rsid w:val="35182088"/>
    <w:rsid w:val="3547798F"/>
    <w:rsid w:val="35485CE6"/>
    <w:rsid w:val="3561435A"/>
    <w:rsid w:val="35643D23"/>
    <w:rsid w:val="357C28A7"/>
    <w:rsid w:val="357F1420"/>
    <w:rsid w:val="35881AE2"/>
    <w:rsid w:val="358D52C7"/>
    <w:rsid w:val="35997C6A"/>
    <w:rsid w:val="359C75E6"/>
    <w:rsid w:val="359F6FEF"/>
    <w:rsid w:val="35A20EC9"/>
    <w:rsid w:val="35BC359E"/>
    <w:rsid w:val="35BD74BC"/>
    <w:rsid w:val="35C0308E"/>
    <w:rsid w:val="35DE19A4"/>
    <w:rsid w:val="35E46651"/>
    <w:rsid w:val="35F73F17"/>
    <w:rsid w:val="3605392D"/>
    <w:rsid w:val="360B2830"/>
    <w:rsid w:val="361328AC"/>
    <w:rsid w:val="36390B34"/>
    <w:rsid w:val="36415145"/>
    <w:rsid w:val="364B1F76"/>
    <w:rsid w:val="36570625"/>
    <w:rsid w:val="366C7A88"/>
    <w:rsid w:val="367E6246"/>
    <w:rsid w:val="36852900"/>
    <w:rsid w:val="36973DC8"/>
    <w:rsid w:val="369B7657"/>
    <w:rsid w:val="36AB0CF1"/>
    <w:rsid w:val="36AC359F"/>
    <w:rsid w:val="36B511A5"/>
    <w:rsid w:val="36BB3CCB"/>
    <w:rsid w:val="36BB5C7F"/>
    <w:rsid w:val="36C624D5"/>
    <w:rsid w:val="36C97D20"/>
    <w:rsid w:val="36CE665D"/>
    <w:rsid w:val="36D5635D"/>
    <w:rsid w:val="36D94B03"/>
    <w:rsid w:val="37173A5B"/>
    <w:rsid w:val="372046FA"/>
    <w:rsid w:val="372B5B2E"/>
    <w:rsid w:val="372C3A6F"/>
    <w:rsid w:val="373746F5"/>
    <w:rsid w:val="373D0AD7"/>
    <w:rsid w:val="374C482B"/>
    <w:rsid w:val="3750330B"/>
    <w:rsid w:val="375D2B5F"/>
    <w:rsid w:val="37621F23"/>
    <w:rsid w:val="376748F3"/>
    <w:rsid w:val="376A2CEF"/>
    <w:rsid w:val="3776499D"/>
    <w:rsid w:val="37797E32"/>
    <w:rsid w:val="378A5FB2"/>
    <w:rsid w:val="379453FA"/>
    <w:rsid w:val="37983B97"/>
    <w:rsid w:val="37991DE9"/>
    <w:rsid w:val="37A80BE0"/>
    <w:rsid w:val="37C354C8"/>
    <w:rsid w:val="37D44BCF"/>
    <w:rsid w:val="37DF01FC"/>
    <w:rsid w:val="37F52BB2"/>
    <w:rsid w:val="37FD7616"/>
    <w:rsid w:val="38254236"/>
    <w:rsid w:val="382669FF"/>
    <w:rsid w:val="38321E5C"/>
    <w:rsid w:val="385108C7"/>
    <w:rsid w:val="38572294"/>
    <w:rsid w:val="38577446"/>
    <w:rsid w:val="385C6FB4"/>
    <w:rsid w:val="3861345D"/>
    <w:rsid w:val="386F1427"/>
    <w:rsid w:val="38717D29"/>
    <w:rsid w:val="3879699F"/>
    <w:rsid w:val="38885935"/>
    <w:rsid w:val="388D17AF"/>
    <w:rsid w:val="38931AC0"/>
    <w:rsid w:val="38950B4F"/>
    <w:rsid w:val="38A547BD"/>
    <w:rsid w:val="38AC7A88"/>
    <w:rsid w:val="38C670EE"/>
    <w:rsid w:val="38C8298A"/>
    <w:rsid w:val="38CA7D80"/>
    <w:rsid w:val="38D9396C"/>
    <w:rsid w:val="38E22FA1"/>
    <w:rsid w:val="38E64C2B"/>
    <w:rsid w:val="38F3356B"/>
    <w:rsid w:val="3904466C"/>
    <w:rsid w:val="39096AFA"/>
    <w:rsid w:val="390E657F"/>
    <w:rsid w:val="392647BD"/>
    <w:rsid w:val="397C3AD7"/>
    <w:rsid w:val="398A14F2"/>
    <w:rsid w:val="398D4243"/>
    <w:rsid w:val="39984EEB"/>
    <w:rsid w:val="39A07702"/>
    <w:rsid w:val="39A15B01"/>
    <w:rsid w:val="39C328BB"/>
    <w:rsid w:val="39C46EC5"/>
    <w:rsid w:val="39C50013"/>
    <w:rsid w:val="39C859B8"/>
    <w:rsid w:val="39E15381"/>
    <w:rsid w:val="39E7143E"/>
    <w:rsid w:val="39EF4899"/>
    <w:rsid w:val="39F576D2"/>
    <w:rsid w:val="39F81963"/>
    <w:rsid w:val="3A0C43A9"/>
    <w:rsid w:val="3A0E2CC7"/>
    <w:rsid w:val="3A1941A6"/>
    <w:rsid w:val="3A1E6FB8"/>
    <w:rsid w:val="3A286290"/>
    <w:rsid w:val="3A29797A"/>
    <w:rsid w:val="3A2B2AA0"/>
    <w:rsid w:val="3A445910"/>
    <w:rsid w:val="3A4757AA"/>
    <w:rsid w:val="3A49427D"/>
    <w:rsid w:val="3A4B3142"/>
    <w:rsid w:val="3A4C2B14"/>
    <w:rsid w:val="3A5C534F"/>
    <w:rsid w:val="3A663EBC"/>
    <w:rsid w:val="3A7C154E"/>
    <w:rsid w:val="3A7F7037"/>
    <w:rsid w:val="3A8427F4"/>
    <w:rsid w:val="3A8B353F"/>
    <w:rsid w:val="3A8F1171"/>
    <w:rsid w:val="3A9A4F79"/>
    <w:rsid w:val="3AA12D62"/>
    <w:rsid w:val="3AAA7E69"/>
    <w:rsid w:val="3AB613E8"/>
    <w:rsid w:val="3AB94D73"/>
    <w:rsid w:val="3AC72FF6"/>
    <w:rsid w:val="3AEC2183"/>
    <w:rsid w:val="3AF235BE"/>
    <w:rsid w:val="3AF2640C"/>
    <w:rsid w:val="3AF74D4C"/>
    <w:rsid w:val="3B082DE1"/>
    <w:rsid w:val="3B0D374E"/>
    <w:rsid w:val="3B275D09"/>
    <w:rsid w:val="3B2E7F3C"/>
    <w:rsid w:val="3B324AF2"/>
    <w:rsid w:val="3B332818"/>
    <w:rsid w:val="3B37441C"/>
    <w:rsid w:val="3B464E8F"/>
    <w:rsid w:val="3B4B164C"/>
    <w:rsid w:val="3B6C46B3"/>
    <w:rsid w:val="3B741C22"/>
    <w:rsid w:val="3B7E1D57"/>
    <w:rsid w:val="3B836DD6"/>
    <w:rsid w:val="3B952168"/>
    <w:rsid w:val="3B961ECA"/>
    <w:rsid w:val="3BA155CC"/>
    <w:rsid w:val="3BA253FC"/>
    <w:rsid w:val="3BA619D3"/>
    <w:rsid w:val="3BA66C89"/>
    <w:rsid w:val="3BAB0022"/>
    <w:rsid w:val="3BB57EAD"/>
    <w:rsid w:val="3BB657A6"/>
    <w:rsid w:val="3BBA48D5"/>
    <w:rsid w:val="3BD9314A"/>
    <w:rsid w:val="3BDA4C0B"/>
    <w:rsid w:val="3BE02A42"/>
    <w:rsid w:val="3BE11BE2"/>
    <w:rsid w:val="3BE17879"/>
    <w:rsid w:val="3BE93D52"/>
    <w:rsid w:val="3BEE6060"/>
    <w:rsid w:val="3BFB427B"/>
    <w:rsid w:val="3C022EE2"/>
    <w:rsid w:val="3C2123AD"/>
    <w:rsid w:val="3C2D0D52"/>
    <w:rsid w:val="3C2D2B8F"/>
    <w:rsid w:val="3C37566D"/>
    <w:rsid w:val="3C3D2361"/>
    <w:rsid w:val="3C427FF9"/>
    <w:rsid w:val="3C692952"/>
    <w:rsid w:val="3C733C37"/>
    <w:rsid w:val="3C7B4585"/>
    <w:rsid w:val="3C89319E"/>
    <w:rsid w:val="3C896B48"/>
    <w:rsid w:val="3CA347F4"/>
    <w:rsid w:val="3CBB2C8E"/>
    <w:rsid w:val="3CBC69A7"/>
    <w:rsid w:val="3CD1518E"/>
    <w:rsid w:val="3CD15B81"/>
    <w:rsid w:val="3CEF4DBF"/>
    <w:rsid w:val="3CF74332"/>
    <w:rsid w:val="3CFD758E"/>
    <w:rsid w:val="3D037D04"/>
    <w:rsid w:val="3D1124D8"/>
    <w:rsid w:val="3D1F265B"/>
    <w:rsid w:val="3D2B40A4"/>
    <w:rsid w:val="3D3D0F4C"/>
    <w:rsid w:val="3D4311FF"/>
    <w:rsid w:val="3D460B48"/>
    <w:rsid w:val="3D4E5423"/>
    <w:rsid w:val="3D5440BC"/>
    <w:rsid w:val="3D6171ED"/>
    <w:rsid w:val="3D7A1C4F"/>
    <w:rsid w:val="3D7E6E56"/>
    <w:rsid w:val="3D7F46F2"/>
    <w:rsid w:val="3D861E1A"/>
    <w:rsid w:val="3D9F7633"/>
    <w:rsid w:val="3DB05055"/>
    <w:rsid w:val="3DB052E1"/>
    <w:rsid w:val="3DBB7EA6"/>
    <w:rsid w:val="3DBE518E"/>
    <w:rsid w:val="3DC334FE"/>
    <w:rsid w:val="3DE00454"/>
    <w:rsid w:val="3DEA0321"/>
    <w:rsid w:val="3DF32A48"/>
    <w:rsid w:val="3DF47809"/>
    <w:rsid w:val="3DFD5DD5"/>
    <w:rsid w:val="3E1201FF"/>
    <w:rsid w:val="3E2171D1"/>
    <w:rsid w:val="3E222737"/>
    <w:rsid w:val="3E261D96"/>
    <w:rsid w:val="3E3138B4"/>
    <w:rsid w:val="3E363661"/>
    <w:rsid w:val="3E3F2559"/>
    <w:rsid w:val="3E4A06BA"/>
    <w:rsid w:val="3E4B03BD"/>
    <w:rsid w:val="3E586264"/>
    <w:rsid w:val="3E5E0C2F"/>
    <w:rsid w:val="3E6272B7"/>
    <w:rsid w:val="3E6A4328"/>
    <w:rsid w:val="3E6B1FFD"/>
    <w:rsid w:val="3E722CB1"/>
    <w:rsid w:val="3E78202C"/>
    <w:rsid w:val="3E8D4DBE"/>
    <w:rsid w:val="3E93602E"/>
    <w:rsid w:val="3EAB38EB"/>
    <w:rsid w:val="3EB27B12"/>
    <w:rsid w:val="3EE22ED6"/>
    <w:rsid w:val="3EF22C4C"/>
    <w:rsid w:val="3EF50C1C"/>
    <w:rsid w:val="3EFD681B"/>
    <w:rsid w:val="3F062215"/>
    <w:rsid w:val="3F17658B"/>
    <w:rsid w:val="3F1A47FA"/>
    <w:rsid w:val="3F2337F4"/>
    <w:rsid w:val="3F2519ED"/>
    <w:rsid w:val="3F3917BB"/>
    <w:rsid w:val="3F3A1487"/>
    <w:rsid w:val="3F3B09FB"/>
    <w:rsid w:val="3F424162"/>
    <w:rsid w:val="3F56236D"/>
    <w:rsid w:val="3F5B7B35"/>
    <w:rsid w:val="3F6308A4"/>
    <w:rsid w:val="3F675DC5"/>
    <w:rsid w:val="3F70004B"/>
    <w:rsid w:val="3F756728"/>
    <w:rsid w:val="3F762A0F"/>
    <w:rsid w:val="3F766D32"/>
    <w:rsid w:val="3F7E18C4"/>
    <w:rsid w:val="3F8F328A"/>
    <w:rsid w:val="3F913BC8"/>
    <w:rsid w:val="3F944EBB"/>
    <w:rsid w:val="3F97682A"/>
    <w:rsid w:val="3FA330D9"/>
    <w:rsid w:val="3FB222D7"/>
    <w:rsid w:val="3FB452E6"/>
    <w:rsid w:val="3FC419CD"/>
    <w:rsid w:val="3FC512A1"/>
    <w:rsid w:val="3FE51136"/>
    <w:rsid w:val="3FEB6FEA"/>
    <w:rsid w:val="3FEE762F"/>
    <w:rsid w:val="3FF04C1E"/>
    <w:rsid w:val="40095632"/>
    <w:rsid w:val="4014332B"/>
    <w:rsid w:val="402C6E06"/>
    <w:rsid w:val="402E3A57"/>
    <w:rsid w:val="403D36BD"/>
    <w:rsid w:val="403E68A8"/>
    <w:rsid w:val="40424F46"/>
    <w:rsid w:val="4048258B"/>
    <w:rsid w:val="404E6940"/>
    <w:rsid w:val="405E6141"/>
    <w:rsid w:val="406102C2"/>
    <w:rsid w:val="406F06BD"/>
    <w:rsid w:val="407639EB"/>
    <w:rsid w:val="4082294E"/>
    <w:rsid w:val="4094287A"/>
    <w:rsid w:val="40A67324"/>
    <w:rsid w:val="40A67E8C"/>
    <w:rsid w:val="40A8723F"/>
    <w:rsid w:val="40C1087F"/>
    <w:rsid w:val="40C559FD"/>
    <w:rsid w:val="40D97B0D"/>
    <w:rsid w:val="40DA1866"/>
    <w:rsid w:val="40E25CE3"/>
    <w:rsid w:val="40E3667D"/>
    <w:rsid w:val="40E969E8"/>
    <w:rsid w:val="40F4420A"/>
    <w:rsid w:val="40FD70D1"/>
    <w:rsid w:val="4100140F"/>
    <w:rsid w:val="41041A58"/>
    <w:rsid w:val="412D04E0"/>
    <w:rsid w:val="414032D5"/>
    <w:rsid w:val="41403D2D"/>
    <w:rsid w:val="41410DFB"/>
    <w:rsid w:val="41417496"/>
    <w:rsid w:val="41540D5D"/>
    <w:rsid w:val="41546388"/>
    <w:rsid w:val="41594397"/>
    <w:rsid w:val="415F0DD4"/>
    <w:rsid w:val="4162296F"/>
    <w:rsid w:val="416235E1"/>
    <w:rsid w:val="416759FC"/>
    <w:rsid w:val="4184311E"/>
    <w:rsid w:val="419E0E31"/>
    <w:rsid w:val="41C26686"/>
    <w:rsid w:val="41CC7724"/>
    <w:rsid w:val="41D36FF1"/>
    <w:rsid w:val="41DD1115"/>
    <w:rsid w:val="41E36DF4"/>
    <w:rsid w:val="41E84021"/>
    <w:rsid w:val="41F74D59"/>
    <w:rsid w:val="41FB544E"/>
    <w:rsid w:val="420267DC"/>
    <w:rsid w:val="420A5CAA"/>
    <w:rsid w:val="420E6F2F"/>
    <w:rsid w:val="420F26C1"/>
    <w:rsid w:val="421B091F"/>
    <w:rsid w:val="42237589"/>
    <w:rsid w:val="42254C88"/>
    <w:rsid w:val="422D4164"/>
    <w:rsid w:val="422D607D"/>
    <w:rsid w:val="422E379D"/>
    <w:rsid w:val="425E26EE"/>
    <w:rsid w:val="426A2732"/>
    <w:rsid w:val="427420C1"/>
    <w:rsid w:val="428700AD"/>
    <w:rsid w:val="42927C43"/>
    <w:rsid w:val="42A72EE0"/>
    <w:rsid w:val="42B31885"/>
    <w:rsid w:val="42BA70B7"/>
    <w:rsid w:val="42C830AA"/>
    <w:rsid w:val="42D44875"/>
    <w:rsid w:val="42EF45BD"/>
    <w:rsid w:val="42F00BDB"/>
    <w:rsid w:val="43014CE6"/>
    <w:rsid w:val="43193A07"/>
    <w:rsid w:val="43221D22"/>
    <w:rsid w:val="43407083"/>
    <w:rsid w:val="43462CB3"/>
    <w:rsid w:val="434A2815"/>
    <w:rsid w:val="435306A5"/>
    <w:rsid w:val="43556441"/>
    <w:rsid w:val="435E3634"/>
    <w:rsid w:val="437E4D20"/>
    <w:rsid w:val="43924C26"/>
    <w:rsid w:val="439367F3"/>
    <w:rsid w:val="4398382B"/>
    <w:rsid w:val="43AB4182"/>
    <w:rsid w:val="43AF1E3A"/>
    <w:rsid w:val="43B34232"/>
    <w:rsid w:val="43C736F5"/>
    <w:rsid w:val="43EA617C"/>
    <w:rsid w:val="43F271C2"/>
    <w:rsid w:val="44111828"/>
    <w:rsid w:val="441E6792"/>
    <w:rsid w:val="44290050"/>
    <w:rsid w:val="44290685"/>
    <w:rsid w:val="442C5D93"/>
    <w:rsid w:val="44332C7D"/>
    <w:rsid w:val="443900DF"/>
    <w:rsid w:val="44400109"/>
    <w:rsid w:val="444846FF"/>
    <w:rsid w:val="44582256"/>
    <w:rsid w:val="446E1F07"/>
    <w:rsid w:val="44702065"/>
    <w:rsid w:val="449F384A"/>
    <w:rsid w:val="44A4230B"/>
    <w:rsid w:val="44B43F92"/>
    <w:rsid w:val="44B815A6"/>
    <w:rsid w:val="44C22198"/>
    <w:rsid w:val="44C24A2E"/>
    <w:rsid w:val="44C411F4"/>
    <w:rsid w:val="44CC4CAC"/>
    <w:rsid w:val="44DE25CD"/>
    <w:rsid w:val="45081B3C"/>
    <w:rsid w:val="450959D8"/>
    <w:rsid w:val="450D1720"/>
    <w:rsid w:val="45196317"/>
    <w:rsid w:val="451C55A9"/>
    <w:rsid w:val="453B3D69"/>
    <w:rsid w:val="4550750E"/>
    <w:rsid w:val="45544000"/>
    <w:rsid w:val="456357E4"/>
    <w:rsid w:val="45677DA0"/>
    <w:rsid w:val="457277D5"/>
    <w:rsid w:val="457F1245"/>
    <w:rsid w:val="458F65D9"/>
    <w:rsid w:val="45927046"/>
    <w:rsid w:val="45966E05"/>
    <w:rsid w:val="459745BB"/>
    <w:rsid w:val="45A32313"/>
    <w:rsid w:val="45BF0188"/>
    <w:rsid w:val="45C14467"/>
    <w:rsid w:val="45C44BC3"/>
    <w:rsid w:val="45DC3676"/>
    <w:rsid w:val="45F73AB9"/>
    <w:rsid w:val="46023393"/>
    <w:rsid w:val="46054AED"/>
    <w:rsid w:val="460B0B84"/>
    <w:rsid w:val="460C4A09"/>
    <w:rsid w:val="461C26DC"/>
    <w:rsid w:val="46445615"/>
    <w:rsid w:val="464558AC"/>
    <w:rsid w:val="465A1061"/>
    <w:rsid w:val="467544CF"/>
    <w:rsid w:val="46785734"/>
    <w:rsid w:val="467A5369"/>
    <w:rsid w:val="467B416E"/>
    <w:rsid w:val="467F42A0"/>
    <w:rsid w:val="469D4D26"/>
    <w:rsid w:val="469F4707"/>
    <w:rsid w:val="46A10EC1"/>
    <w:rsid w:val="46BF4C9C"/>
    <w:rsid w:val="46C9534A"/>
    <w:rsid w:val="46D2638E"/>
    <w:rsid w:val="46D355D9"/>
    <w:rsid w:val="46D75967"/>
    <w:rsid w:val="46DB5ED6"/>
    <w:rsid w:val="46E22739"/>
    <w:rsid w:val="47017DB1"/>
    <w:rsid w:val="47265B05"/>
    <w:rsid w:val="472C019A"/>
    <w:rsid w:val="47325194"/>
    <w:rsid w:val="473528D5"/>
    <w:rsid w:val="47426DF8"/>
    <w:rsid w:val="474F08F8"/>
    <w:rsid w:val="475B7D39"/>
    <w:rsid w:val="47615D53"/>
    <w:rsid w:val="476260B7"/>
    <w:rsid w:val="477636FA"/>
    <w:rsid w:val="47777325"/>
    <w:rsid w:val="477D1ABA"/>
    <w:rsid w:val="477E31AA"/>
    <w:rsid w:val="478163F5"/>
    <w:rsid w:val="47857C94"/>
    <w:rsid w:val="47966FFF"/>
    <w:rsid w:val="47AD073C"/>
    <w:rsid w:val="47C97C44"/>
    <w:rsid w:val="47CB698A"/>
    <w:rsid w:val="47DA6FBA"/>
    <w:rsid w:val="47E349BA"/>
    <w:rsid w:val="47E43EBA"/>
    <w:rsid w:val="47F00216"/>
    <w:rsid w:val="47F51637"/>
    <w:rsid w:val="47FF2212"/>
    <w:rsid w:val="480064C7"/>
    <w:rsid w:val="48085F67"/>
    <w:rsid w:val="480B42FA"/>
    <w:rsid w:val="480B6BF2"/>
    <w:rsid w:val="48164D90"/>
    <w:rsid w:val="48194955"/>
    <w:rsid w:val="481B2D72"/>
    <w:rsid w:val="482678B4"/>
    <w:rsid w:val="48272AF9"/>
    <w:rsid w:val="482763B1"/>
    <w:rsid w:val="48294CD4"/>
    <w:rsid w:val="482E514D"/>
    <w:rsid w:val="486010CE"/>
    <w:rsid w:val="486D6618"/>
    <w:rsid w:val="487043D9"/>
    <w:rsid w:val="48746443"/>
    <w:rsid w:val="489430E0"/>
    <w:rsid w:val="489A776F"/>
    <w:rsid w:val="48AE6D76"/>
    <w:rsid w:val="48B1390B"/>
    <w:rsid w:val="48B16E92"/>
    <w:rsid w:val="48CE2E90"/>
    <w:rsid w:val="48D80297"/>
    <w:rsid w:val="48E924A4"/>
    <w:rsid w:val="48EB18F8"/>
    <w:rsid w:val="48F342FD"/>
    <w:rsid w:val="48FB6B5F"/>
    <w:rsid w:val="49060326"/>
    <w:rsid w:val="490765D2"/>
    <w:rsid w:val="49204312"/>
    <w:rsid w:val="49285818"/>
    <w:rsid w:val="49353DE0"/>
    <w:rsid w:val="49431BB4"/>
    <w:rsid w:val="49496A9F"/>
    <w:rsid w:val="49501469"/>
    <w:rsid w:val="49625421"/>
    <w:rsid w:val="49793292"/>
    <w:rsid w:val="497D7A45"/>
    <w:rsid w:val="49804BB7"/>
    <w:rsid w:val="49856D20"/>
    <w:rsid w:val="49982A7C"/>
    <w:rsid w:val="49BA2CA7"/>
    <w:rsid w:val="49BB5BEF"/>
    <w:rsid w:val="49C35B92"/>
    <w:rsid w:val="49E06701"/>
    <w:rsid w:val="4A0E19E5"/>
    <w:rsid w:val="4A1C3978"/>
    <w:rsid w:val="4A232B66"/>
    <w:rsid w:val="4A242027"/>
    <w:rsid w:val="4A264556"/>
    <w:rsid w:val="4A292ED3"/>
    <w:rsid w:val="4A3E58FE"/>
    <w:rsid w:val="4A520E1F"/>
    <w:rsid w:val="4A811A7B"/>
    <w:rsid w:val="4A8E3303"/>
    <w:rsid w:val="4A90456B"/>
    <w:rsid w:val="4A930919"/>
    <w:rsid w:val="4AA06B93"/>
    <w:rsid w:val="4AA6322A"/>
    <w:rsid w:val="4AA94F93"/>
    <w:rsid w:val="4AAE7501"/>
    <w:rsid w:val="4AB8080A"/>
    <w:rsid w:val="4AB97F6B"/>
    <w:rsid w:val="4ABA6CC2"/>
    <w:rsid w:val="4AD13228"/>
    <w:rsid w:val="4AD8739E"/>
    <w:rsid w:val="4ADA7A0E"/>
    <w:rsid w:val="4AE47F7F"/>
    <w:rsid w:val="4AE6131A"/>
    <w:rsid w:val="4B094738"/>
    <w:rsid w:val="4B0B3479"/>
    <w:rsid w:val="4B112199"/>
    <w:rsid w:val="4B13500A"/>
    <w:rsid w:val="4B157580"/>
    <w:rsid w:val="4B1E7374"/>
    <w:rsid w:val="4B23684D"/>
    <w:rsid w:val="4B245A99"/>
    <w:rsid w:val="4B2C6DDC"/>
    <w:rsid w:val="4B3D3852"/>
    <w:rsid w:val="4B3F0E8A"/>
    <w:rsid w:val="4B4519A5"/>
    <w:rsid w:val="4B58121B"/>
    <w:rsid w:val="4B5F04ED"/>
    <w:rsid w:val="4B6411C3"/>
    <w:rsid w:val="4B683B54"/>
    <w:rsid w:val="4B6D2F19"/>
    <w:rsid w:val="4B721849"/>
    <w:rsid w:val="4B7933BC"/>
    <w:rsid w:val="4B7D6ED4"/>
    <w:rsid w:val="4B7F5BD4"/>
    <w:rsid w:val="4B824615"/>
    <w:rsid w:val="4B8822CA"/>
    <w:rsid w:val="4B9631FE"/>
    <w:rsid w:val="4B9773F2"/>
    <w:rsid w:val="4BAF6617"/>
    <w:rsid w:val="4BB61FE2"/>
    <w:rsid w:val="4BB95F08"/>
    <w:rsid w:val="4BBF63A9"/>
    <w:rsid w:val="4BC17B89"/>
    <w:rsid w:val="4BCA11FE"/>
    <w:rsid w:val="4BD07919"/>
    <w:rsid w:val="4BD553DC"/>
    <w:rsid w:val="4BE34A2E"/>
    <w:rsid w:val="4BE40D01"/>
    <w:rsid w:val="4BEB30C8"/>
    <w:rsid w:val="4BF31F39"/>
    <w:rsid w:val="4BF322F1"/>
    <w:rsid w:val="4C0130E3"/>
    <w:rsid w:val="4C1641F1"/>
    <w:rsid w:val="4C253EA4"/>
    <w:rsid w:val="4C430F3B"/>
    <w:rsid w:val="4C434CCE"/>
    <w:rsid w:val="4C452435"/>
    <w:rsid w:val="4C56234D"/>
    <w:rsid w:val="4C567DD2"/>
    <w:rsid w:val="4C650278"/>
    <w:rsid w:val="4C842F99"/>
    <w:rsid w:val="4C941813"/>
    <w:rsid w:val="4C975D73"/>
    <w:rsid w:val="4C9F155C"/>
    <w:rsid w:val="4CB925DC"/>
    <w:rsid w:val="4CBB6F4B"/>
    <w:rsid w:val="4CC516B7"/>
    <w:rsid w:val="4CDD0D5D"/>
    <w:rsid w:val="4CEB79BF"/>
    <w:rsid w:val="4CF013DE"/>
    <w:rsid w:val="4CF56ED0"/>
    <w:rsid w:val="4CFD5768"/>
    <w:rsid w:val="4D0701EA"/>
    <w:rsid w:val="4D0740B1"/>
    <w:rsid w:val="4D091C33"/>
    <w:rsid w:val="4D0C3F21"/>
    <w:rsid w:val="4D0C459D"/>
    <w:rsid w:val="4D0F1DAD"/>
    <w:rsid w:val="4D193CA7"/>
    <w:rsid w:val="4D1C6D9D"/>
    <w:rsid w:val="4D272EE4"/>
    <w:rsid w:val="4D36558C"/>
    <w:rsid w:val="4D3F784B"/>
    <w:rsid w:val="4D5E32D0"/>
    <w:rsid w:val="4D7F5185"/>
    <w:rsid w:val="4D8137C9"/>
    <w:rsid w:val="4D840910"/>
    <w:rsid w:val="4D8E26A2"/>
    <w:rsid w:val="4D9A0949"/>
    <w:rsid w:val="4DA12761"/>
    <w:rsid w:val="4DA143BB"/>
    <w:rsid w:val="4DA60964"/>
    <w:rsid w:val="4DBA3D65"/>
    <w:rsid w:val="4DBF0C47"/>
    <w:rsid w:val="4DC03307"/>
    <w:rsid w:val="4DC5754B"/>
    <w:rsid w:val="4DCB3241"/>
    <w:rsid w:val="4DCE032A"/>
    <w:rsid w:val="4DDD7E7C"/>
    <w:rsid w:val="4DE35714"/>
    <w:rsid w:val="4DE75626"/>
    <w:rsid w:val="4DEC0C93"/>
    <w:rsid w:val="4DF01E96"/>
    <w:rsid w:val="4DF711BF"/>
    <w:rsid w:val="4DFC4123"/>
    <w:rsid w:val="4DFC5353"/>
    <w:rsid w:val="4DFC77F9"/>
    <w:rsid w:val="4E0A0EF3"/>
    <w:rsid w:val="4E2830E0"/>
    <w:rsid w:val="4E28751E"/>
    <w:rsid w:val="4E417792"/>
    <w:rsid w:val="4E513A6C"/>
    <w:rsid w:val="4E5907D1"/>
    <w:rsid w:val="4E624DCD"/>
    <w:rsid w:val="4E6323B1"/>
    <w:rsid w:val="4E634927"/>
    <w:rsid w:val="4E6E79A5"/>
    <w:rsid w:val="4E76453E"/>
    <w:rsid w:val="4E7C5D54"/>
    <w:rsid w:val="4E916808"/>
    <w:rsid w:val="4E963194"/>
    <w:rsid w:val="4E9F6006"/>
    <w:rsid w:val="4EA53E64"/>
    <w:rsid w:val="4EBC0679"/>
    <w:rsid w:val="4EE76CA9"/>
    <w:rsid w:val="4EEF5A24"/>
    <w:rsid w:val="4EF81CFB"/>
    <w:rsid w:val="4F052ABB"/>
    <w:rsid w:val="4F064238"/>
    <w:rsid w:val="4F082828"/>
    <w:rsid w:val="4F107CB0"/>
    <w:rsid w:val="4F1212F7"/>
    <w:rsid w:val="4F1560AE"/>
    <w:rsid w:val="4F321BD8"/>
    <w:rsid w:val="4F7F76BE"/>
    <w:rsid w:val="4F806F93"/>
    <w:rsid w:val="4F8426CB"/>
    <w:rsid w:val="4F87001C"/>
    <w:rsid w:val="4F8818A6"/>
    <w:rsid w:val="4F8A1AA6"/>
    <w:rsid w:val="4F904A7E"/>
    <w:rsid w:val="4F98050A"/>
    <w:rsid w:val="4FA853C8"/>
    <w:rsid w:val="4FAD1857"/>
    <w:rsid w:val="4FAF067D"/>
    <w:rsid w:val="4FB56C3C"/>
    <w:rsid w:val="4FC7696F"/>
    <w:rsid w:val="4FD02740"/>
    <w:rsid w:val="4FD77B86"/>
    <w:rsid w:val="4FE25645"/>
    <w:rsid w:val="4FEC5242"/>
    <w:rsid w:val="50083E4F"/>
    <w:rsid w:val="50104D4D"/>
    <w:rsid w:val="501256FE"/>
    <w:rsid w:val="501F0559"/>
    <w:rsid w:val="50263EA2"/>
    <w:rsid w:val="503F5EB0"/>
    <w:rsid w:val="50400332"/>
    <w:rsid w:val="50455C2E"/>
    <w:rsid w:val="5049599C"/>
    <w:rsid w:val="50647CF3"/>
    <w:rsid w:val="506C44C4"/>
    <w:rsid w:val="506C50FD"/>
    <w:rsid w:val="50720039"/>
    <w:rsid w:val="50830F65"/>
    <w:rsid w:val="50845EBB"/>
    <w:rsid w:val="5084690E"/>
    <w:rsid w:val="50903EA1"/>
    <w:rsid w:val="5097629A"/>
    <w:rsid w:val="50986B45"/>
    <w:rsid w:val="50CF2823"/>
    <w:rsid w:val="50D37928"/>
    <w:rsid w:val="50DB7062"/>
    <w:rsid w:val="51002BC6"/>
    <w:rsid w:val="51024103"/>
    <w:rsid w:val="5106089F"/>
    <w:rsid w:val="51084F24"/>
    <w:rsid w:val="511705C0"/>
    <w:rsid w:val="51195ACC"/>
    <w:rsid w:val="51200A2D"/>
    <w:rsid w:val="51331B24"/>
    <w:rsid w:val="51347031"/>
    <w:rsid w:val="5143061E"/>
    <w:rsid w:val="51497F84"/>
    <w:rsid w:val="514A2F79"/>
    <w:rsid w:val="514E559A"/>
    <w:rsid w:val="515F612B"/>
    <w:rsid w:val="516E6B88"/>
    <w:rsid w:val="517F7968"/>
    <w:rsid w:val="51871F55"/>
    <w:rsid w:val="5193392B"/>
    <w:rsid w:val="51973241"/>
    <w:rsid w:val="51A46BE4"/>
    <w:rsid w:val="51A774B9"/>
    <w:rsid w:val="51B40142"/>
    <w:rsid w:val="51B40764"/>
    <w:rsid w:val="51B72335"/>
    <w:rsid w:val="51B72F0A"/>
    <w:rsid w:val="51BF1FF4"/>
    <w:rsid w:val="51C80288"/>
    <w:rsid w:val="51C91218"/>
    <w:rsid w:val="51D10E88"/>
    <w:rsid w:val="51EE6435"/>
    <w:rsid w:val="51F76B95"/>
    <w:rsid w:val="51FD4F0E"/>
    <w:rsid w:val="520D3411"/>
    <w:rsid w:val="52102850"/>
    <w:rsid w:val="521A36CE"/>
    <w:rsid w:val="52214A5D"/>
    <w:rsid w:val="52216F89"/>
    <w:rsid w:val="5241057D"/>
    <w:rsid w:val="5254485D"/>
    <w:rsid w:val="52732990"/>
    <w:rsid w:val="528E6B49"/>
    <w:rsid w:val="52944A32"/>
    <w:rsid w:val="529E42FF"/>
    <w:rsid w:val="52A64F62"/>
    <w:rsid w:val="52AB4326"/>
    <w:rsid w:val="52BB18BF"/>
    <w:rsid w:val="52C325C6"/>
    <w:rsid w:val="52C553E8"/>
    <w:rsid w:val="52CA350E"/>
    <w:rsid w:val="52D854D5"/>
    <w:rsid w:val="52E618F3"/>
    <w:rsid w:val="52EA006A"/>
    <w:rsid w:val="52F80DA2"/>
    <w:rsid w:val="52FC75A8"/>
    <w:rsid w:val="53014C09"/>
    <w:rsid w:val="5307027B"/>
    <w:rsid w:val="53150DAC"/>
    <w:rsid w:val="532C3429"/>
    <w:rsid w:val="53336EAD"/>
    <w:rsid w:val="53360094"/>
    <w:rsid w:val="5337180E"/>
    <w:rsid w:val="533A5BFF"/>
    <w:rsid w:val="533D574F"/>
    <w:rsid w:val="535B6CBE"/>
    <w:rsid w:val="53785C3C"/>
    <w:rsid w:val="537B11A0"/>
    <w:rsid w:val="5385401A"/>
    <w:rsid w:val="538B2B37"/>
    <w:rsid w:val="538C07CF"/>
    <w:rsid w:val="53910627"/>
    <w:rsid w:val="5396107E"/>
    <w:rsid w:val="53AE40CE"/>
    <w:rsid w:val="53B61318"/>
    <w:rsid w:val="53CB2ED2"/>
    <w:rsid w:val="53CF402A"/>
    <w:rsid w:val="53D109BE"/>
    <w:rsid w:val="53D77CFD"/>
    <w:rsid w:val="53D855EF"/>
    <w:rsid w:val="53E353B2"/>
    <w:rsid w:val="53E7014F"/>
    <w:rsid w:val="53F30C6E"/>
    <w:rsid w:val="53F40D64"/>
    <w:rsid w:val="53FD57A3"/>
    <w:rsid w:val="541128AF"/>
    <w:rsid w:val="541D3002"/>
    <w:rsid w:val="54217499"/>
    <w:rsid w:val="543259D6"/>
    <w:rsid w:val="54362A08"/>
    <w:rsid w:val="543A42B8"/>
    <w:rsid w:val="54436688"/>
    <w:rsid w:val="544E1003"/>
    <w:rsid w:val="544F575C"/>
    <w:rsid w:val="546800DB"/>
    <w:rsid w:val="547E6117"/>
    <w:rsid w:val="54866DF9"/>
    <w:rsid w:val="548B69D9"/>
    <w:rsid w:val="54931516"/>
    <w:rsid w:val="54967896"/>
    <w:rsid w:val="54AC51AF"/>
    <w:rsid w:val="54AE0BCA"/>
    <w:rsid w:val="54B2646F"/>
    <w:rsid w:val="54BF230B"/>
    <w:rsid w:val="54D21F81"/>
    <w:rsid w:val="54D66D8D"/>
    <w:rsid w:val="54D97174"/>
    <w:rsid w:val="54F56FE5"/>
    <w:rsid w:val="54F975CB"/>
    <w:rsid w:val="55015AC6"/>
    <w:rsid w:val="5503035B"/>
    <w:rsid w:val="55066D20"/>
    <w:rsid w:val="55097BCB"/>
    <w:rsid w:val="550E282A"/>
    <w:rsid w:val="55293AD3"/>
    <w:rsid w:val="552D0486"/>
    <w:rsid w:val="55383DCC"/>
    <w:rsid w:val="554B00FD"/>
    <w:rsid w:val="555648F1"/>
    <w:rsid w:val="555E437E"/>
    <w:rsid w:val="556F6789"/>
    <w:rsid w:val="5571641B"/>
    <w:rsid w:val="55785EAC"/>
    <w:rsid w:val="5582234F"/>
    <w:rsid w:val="5588094F"/>
    <w:rsid w:val="55972B2C"/>
    <w:rsid w:val="55A64809"/>
    <w:rsid w:val="55B55BE8"/>
    <w:rsid w:val="55BD684B"/>
    <w:rsid w:val="55BE42AA"/>
    <w:rsid w:val="55D57ABD"/>
    <w:rsid w:val="55DA1D7E"/>
    <w:rsid w:val="55DD385F"/>
    <w:rsid w:val="55DE74C6"/>
    <w:rsid w:val="55E97640"/>
    <w:rsid w:val="55EE49EE"/>
    <w:rsid w:val="55F23A6D"/>
    <w:rsid w:val="55F92991"/>
    <w:rsid w:val="55F935FB"/>
    <w:rsid w:val="56044A87"/>
    <w:rsid w:val="56220D01"/>
    <w:rsid w:val="56254AC1"/>
    <w:rsid w:val="5636053A"/>
    <w:rsid w:val="563F49DE"/>
    <w:rsid w:val="564A7F92"/>
    <w:rsid w:val="56594E66"/>
    <w:rsid w:val="565A053D"/>
    <w:rsid w:val="5673796D"/>
    <w:rsid w:val="5682030B"/>
    <w:rsid w:val="56937A75"/>
    <w:rsid w:val="56972AD7"/>
    <w:rsid w:val="569A379F"/>
    <w:rsid w:val="569E619F"/>
    <w:rsid w:val="56A31EE4"/>
    <w:rsid w:val="56CC0E79"/>
    <w:rsid w:val="56D0262D"/>
    <w:rsid w:val="56D54068"/>
    <w:rsid w:val="56DE6AEE"/>
    <w:rsid w:val="56EC45E6"/>
    <w:rsid w:val="57105683"/>
    <w:rsid w:val="571461B3"/>
    <w:rsid w:val="57147562"/>
    <w:rsid w:val="572014DB"/>
    <w:rsid w:val="57227326"/>
    <w:rsid w:val="57292730"/>
    <w:rsid w:val="57367F60"/>
    <w:rsid w:val="573E39BB"/>
    <w:rsid w:val="57454290"/>
    <w:rsid w:val="574A7E38"/>
    <w:rsid w:val="574B5909"/>
    <w:rsid w:val="574E4E47"/>
    <w:rsid w:val="575652FF"/>
    <w:rsid w:val="576662FE"/>
    <w:rsid w:val="57683030"/>
    <w:rsid w:val="57701F24"/>
    <w:rsid w:val="577473DD"/>
    <w:rsid w:val="57772BAD"/>
    <w:rsid w:val="578540C7"/>
    <w:rsid w:val="578604DD"/>
    <w:rsid w:val="578623C3"/>
    <w:rsid w:val="57961A49"/>
    <w:rsid w:val="57A31A70"/>
    <w:rsid w:val="57CA23DB"/>
    <w:rsid w:val="57CF2DC3"/>
    <w:rsid w:val="57DA16A3"/>
    <w:rsid w:val="57DA2B58"/>
    <w:rsid w:val="57DD4D16"/>
    <w:rsid w:val="57EE3633"/>
    <w:rsid w:val="57F467C6"/>
    <w:rsid w:val="58070426"/>
    <w:rsid w:val="581F37ED"/>
    <w:rsid w:val="58262742"/>
    <w:rsid w:val="58277B4B"/>
    <w:rsid w:val="5828727C"/>
    <w:rsid w:val="583B12A8"/>
    <w:rsid w:val="584414A5"/>
    <w:rsid w:val="58515970"/>
    <w:rsid w:val="5855720E"/>
    <w:rsid w:val="58621B57"/>
    <w:rsid w:val="5875165E"/>
    <w:rsid w:val="58855E86"/>
    <w:rsid w:val="588A72FC"/>
    <w:rsid w:val="588F60F6"/>
    <w:rsid w:val="58C74795"/>
    <w:rsid w:val="58D12F8B"/>
    <w:rsid w:val="58D57DDF"/>
    <w:rsid w:val="58D67B7D"/>
    <w:rsid w:val="58D83430"/>
    <w:rsid w:val="58DB4ECE"/>
    <w:rsid w:val="58DE7982"/>
    <w:rsid w:val="58EA6636"/>
    <w:rsid w:val="58EE7E7C"/>
    <w:rsid w:val="58F40529"/>
    <w:rsid w:val="58FD1498"/>
    <w:rsid w:val="590955E8"/>
    <w:rsid w:val="590C615C"/>
    <w:rsid w:val="59215342"/>
    <w:rsid w:val="592F7A5F"/>
    <w:rsid w:val="59377CA3"/>
    <w:rsid w:val="59570197"/>
    <w:rsid w:val="59570D64"/>
    <w:rsid w:val="595B4D8F"/>
    <w:rsid w:val="595F11EE"/>
    <w:rsid w:val="5960230F"/>
    <w:rsid w:val="59611757"/>
    <w:rsid w:val="59681B59"/>
    <w:rsid w:val="597C4EEE"/>
    <w:rsid w:val="598B5EA9"/>
    <w:rsid w:val="59941418"/>
    <w:rsid w:val="599B7807"/>
    <w:rsid w:val="59AA2E2C"/>
    <w:rsid w:val="59AF54C6"/>
    <w:rsid w:val="59B166C6"/>
    <w:rsid w:val="59B64B54"/>
    <w:rsid w:val="59B661C3"/>
    <w:rsid w:val="59BF48D8"/>
    <w:rsid w:val="59C16827"/>
    <w:rsid w:val="59C75802"/>
    <w:rsid w:val="59E74D46"/>
    <w:rsid w:val="59F363F4"/>
    <w:rsid w:val="59F470D3"/>
    <w:rsid w:val="5A2832D7"/>
    <w:rsid w:val="5A2E3552"/>
    <w:rsid w:val="5A3A3D95"/>
    <w:rsid w:val="5A4275FD"/>
    <w:rsid w:val="5A4C1E63"/>
    <w:rsid w:val="5A4D5D16"/>
    <w:rsid w:val="5A5E5502"/>
    <w:rsid w:val="5A6951F3"/>
    <w:rsid w:val="5A6E47F4"/>
    <w:rsid w:val="5A703E43"/>
    <w:rsid w:val="5A746D14"/>
    <w:rsid w:val="5A7F61FA"/>
    <w:rsid w:val="5A876CDF"/>
    <w:rsid w:val="5A8D7133"/>
    <w:rsid w:val="5A907803"/>
    <w:rsid w:val="5A980604"/>
    <w:rsid w:val="5A9A1E66"/>
    <w:rsid w:val="5AA02950"/>
    <w:rsid w:val="5AA31E6F"/>
    <w:rsid w:val="5AA72B47"/>
    <w:rsid w:val="5AB90C25"/>
    <w:rsid w:val="5ABF4646"/>
    <w:rsid w:val="5AC46C8F"/>
    <w:rsid w:val="5AE4692A"/>
    <w:rsid w:val="5AE47EED"/>
    <w:rsid w:val="5AE77B7D"/>
    <w:rsid w:val="5AEA7C40"/>
    <w:rsid w:val="5AF92EC1"/>
    <w:rsid w:val="5AFE753C"/>
    <w:rsid w:val="5B090693"/>
    <w:rsid w:val="5B0A3DEF"/>
    <w:rsid w:val="5B0B63EA"/>
    <w:rsid w:val="5B445318"/>
    <w:rsid w:val="5B457EAF"/>
    <w:rsid w:val="5B49623D"/>
    <w:rsid w:val="5B576A85"/>
    <w:rsid w:val="5B5C52EC"/>
    <w:rsid w:val="5B5D1F43"/>
    <w:rsid w:val="5B677F4A"/>
    <w:rsid w:val="5B722180"/>
    <w:rsid w:val="5B9E2C7A"/>
    <w:rsid w:val="5BA364E3"/>
    <w:rsid w:val="5BAB56A8"/>
    <w:rsid w:val="5BAD392A"/>
    <w:rsid w:val="5BCF5139"/>
    <w:rsid w:val="5BD071C4"/>
    <w:rsid w:val="5BD3501A"/>
    <w:rsid w:val="5BD77B67"/>
    <w:rsid w:val="5BE96ACF"/>
    <w:rsid w:val="5BF90388"/>
    <w:rsid w:val="5C0B2B6B"/>
    <w:rsid w:val="5C104960"/>
    <w:rsid w:val="5C334733"/>
    <w:rsid w:val="5C3A579D"/>
    <w:rsid w:val="5C3C78E8"/>
    <w:rsid w:val="5C445C0A"/>
    <w:rsid w:val="5C480F1F"/>
    <w:rsid w:val="5C4D2F74"/>
    <w:rsid w:val="5C554FAC"/>
    <w:rsid w:val="5C6C1302"/>
    <w:rsid w:val="5C6E3E6B"/>
    <w:rsid w:val="5C843C1C"/>
    <w:rsid w:val="5C8B0314"/>
    <w:rsid w:val="5C8D1FD0"/>
    <w:rsid w:val="5C91446A"/>
    <w:rsid w:val="5C936557"/>
    <w:rsid w:val="5C9A1CB3"/>
    <w:rsid w:val="5CAB5158"/>
    <w:rsid w:val="5CB47291"/>
    <w:rsid w:val="5CC22924"/>
    <w:rsid w:val="5CCB4C43"/>
    <w:rsid w:val="5CCD4A38"/>
    <w:rsid w:val="5CDB01A3"/>
    <w:rsid w:val="5CF71F24"/>
    <w:rsid w:val="5CFB06F8"/>
    <w:rsid w:val="5D011713"/>
    <w:rsid w:val="5D080CF3"/>
    <w:rsid w:val="5D08756E"/>
    <w:rsid w:val="5D191885"/>
    <w:rsid w:val="5D1E29C2"/>
    <w:rsid w:val="5D257D60"/>
    <w:rsid w:val="5D36326B"/>
    <w:rsid w:val="5D3E3727"/>
    <w:rsid w:val="5D653FB8"/>
    <w:rsid w:val="5D7020D6"/>
    <w:rsid w:val="5D79486A"/>
    <w:rsid w:val="5D7F1108"/>
    <w:rsid w:val="5D973171"/>
    <w:rsid w:val="5DA0212A"/>
    <w:rsid w:val="5DA24D55"/>
    <w:rsid w:val="5DB4259A"/>
    <w:rsid w:val="5DB66B66"/>
    <w:rsid w:val="5DBE426A"/>
    <w:rsid w:val="5DC17E77"/>
    <w:rsid w:val="5DC32E6C"/>
    <w:rsid w:val="5DD02E91"/>
    <w:rsid w:val="5DD32B86"/>
    <w:rsid w:val="5DE54B90"/>
    <w:rsid w:val="5DF72B16"/>
    <w:rsid w:val="5DF94AE0"/>
    <w:rsid w:val="5DFA37B8"/>
    <w:rsid w:val="5E085CC3"/>
    <w:rsid w:val="5E0C143F"/>
    <w:rsid w:val="5E2740E9"/>
    <w:rsid w:val="5E3133AE"/>
    <w:rsid w:val="5E321C76"/>
    <w:rsid w:val="5E33121A"/>
    <w:rsid w:val="5E3478C6"/>
    <w:rsid w:val="5E450345"/>
    <w:rsid w:val="5E4A43F6"/>
    <w:rsid w:val="5E4B7FC1"/>
    <w:rsid w:val="5E53471A"/>
    <w:rsid w:val="5E5B4E53"/>
    <w:rsid w:val="5E896C94"/>
    <w:rsid w:val="5E954FD9"/>
    <w:rsid w:val="5EB945A8"/>
    <w:rsid w:val="5EC36923"/>
    <w:rsid w:val="5EC513AC"/>
    <w:rsid w:val="5EC52E8F"/>
    <w:rsid w:val="5F092D72"/>
    <w:rsid w:val="5F0B2CFC"/>
    <w:rsid w:val="5F16332F"/>
    <w:rsid w:val="5F262667"/>
    <w:rsid w:val="5F282651"/>
    <w:rsid w:val="5F490688"/>
    <w:rsid w:val="5F497146"/>
    <w:rsid w:val="5F533C89"/>
    <w:rsid w:val="5F5348F5"/>
    <w:rsid w:val="5F6D2B7E"/>
    <w:rsid w:val="5F704917"/>
    <w:rsid w:val="5F722C3D"/>
    <w:rsid w:val="5F845C2F"/>
    <w:rsid w:val="5F85487D"/>
    <w:rsid w:val="5F912C18"/>
    <w:rsid w:val="5F99643A"/>
    <w:rsid w:val="5FA87B3F"/>
    <w:rsid w:val="5FA940BE"/>
    <w:rsid w:val="5FAF1A50"/>
    <w:rsid w:val="5FC41895"/>
    <w:rsid w:val="5FCB14BD"/>
    <w:rsid w:val="5FEA627A"/>
    <w:rsid w:val="60014AA0"/>
    <w:rsid w:val="60042B80"/>
    <w:rsid w:val="600519A4"/>
    <w:rsid w:val="60124C39"/>
    <w:rsid w:val="60154375"/>
    <w:rsid w:val="601A6494"/>
    <w:rsid w:val="60200102"/>
    <w:rsid w:val="603C29A3"/>
    <w:rsid w:val="60433434"/>
    <w:rsid w:val="60452642"/>
    <w:rsid w:val="60455E7F"/>
    <w:rsid w:val="604E5DE1"/>
    <w:rsid w:val="60543A20"/>
    <w:rsid w:val="60600E46"/>
    <w:rsid w:val="606D10BC"/>
    <w:rsid w:val="607A75D4"/>
    <w:rsid w:val="607E7774"/>
    <w:rsid w:val="60904801"/>
    <w:rsid w:val="609245ED"/>
    <w:rsid w:val="60937E96"/>
    <w:rsid w:val="609B5E8B"/>
    <w:rsid w:val="609C7BFF"/>
    <w:rsid w:val="60AA0981"/>
    <w:rsid w:val="60AF76D8"/>
    <w:rsid w:val="60DD0787"/>
    <w:rsid w:val="60ED6DFE"/>
    <w:rsid w:val="60FC1319"/>
    <w:rsid w:val="6104632D"/>
    <w:rsid w:val="61131149"/>
    <w:rsid w:val="61207B50"/>
    <w:rsid w:val="612C2AD6"/>
    <w:rsid w:val="613D180A"/>
    <w:rsid w:val="613F7261"/>
    <w:rsid w:val="61497B2C"/>
    <w:rsid w:val="614A35F1"/>
    <w:rsid w:val="615C0299"/>
    <w:rsid w:val="61693D2A"/>
    <w:rsid w:val="61696D8E"/>
    <w:rsid w:val="61755435"/>
    <w:rsid w:val="61761743"/>
    <w:rsid w:val="618C1C8C"/>
    <w:rsid w:val="618D25F2"/>
    <w:rsid w:val="619C6038"/>
    <w:rsid w:val="61BC275C"/>
    <w:rsid w:val="61BD626D"/>
    <w:rsid w:val="61BD7EFD"/>
    <w:rsid w:val="61C031E4"/>
    <w:rsid w:val="61C62F2B"/>
    <w:rsid w:val="61D872A4"/>
    <w:rsid w:val="61E30D76"/>
    <w:rsid w:val="61E6050D"/>
    <w:rsid w:val="61E65D01"/>
    <w:rsid w:val="61EA4E6B"/>
    <w:rsid w:val="61F65AE6"/>
    <w:rsid w:val="62051094"/>
    <w:rsid w:val="620873C8"/>
    <w:rsid w:val="620F32A3"/>
    <w:rsid w:val="621C6219"/>
    <w:rsid w:val="621D7547"/>
    <w:rsid w:val="62250E0E"/>
    <w:rsid w:val="62336645"/>
    <w:rsid w:val="62362227"/>
    <w:rsid w:val="62375BD7"/>
    <w:rsid w:val="62394B67"/>
    <w:rsid w:val="6246488F"/>
    <w:rsid w:val="6248191F"/>
    <w:rsid w:val="624F5FE6"/>
    <w:rsid w:val="625320C8"/>
    <w:rsid w:val="62577FE8"/>
    <w:rsid w:val="62593AFB"/>
    <w:rsid w:val="625B410F"/>
    <w:rsid w:val="625C7ED2"/>
    <w:rsid w:val="625F23D2"/>
    <w:rsid w:val="627F1B6C"/>
    <w:rsid w:val="62A237DE"/>
    <w:rsid w:val="62AE0CDA"/>
    <w:rsid w:val="62B525D4"/>
    <w:rsid w:val="62BD51AE"/>
    <w:rsid w:val="62C54696"/>
    <w:rsid w:val="62C64A4F"/>
    <w:rsid w:val="62CA65A9"/>
    <w:rsid w:val="62CF4E2B"/>
    <w:rsid w:val="62D84CC4"/>
    <w:rsid w:val="62E25B42"/>
    <w:rsid w:val="62E86863"/>
    <w:rsid w:val="62F629E8"/>
    <w:rsid w:val="62FD0F30"/>
    <w:rsid w:val="6300510B"/>
    <w:rsid w:val="630F445E"/>
    <w:rsid w:val="631147A6"/>
    <w:rsid w:val="631A52DC"/>
    <w:rsid w:val="631D4DCC"/>
    <w:rsid w:val="631D5EF6"/>
    <w:rsid w:val="63247B97"/>
    <w:rsid w:val="63253C81"/>
    <w:rsid w:val="63260125"/>
    <w:rsid w:val="63275C4B"/>
    <w:rsid w:val="63324A1E"/>
    <w:rsid w:val="6337129A"/>
    <w:rsid w:val="63483833"/>
    <w:rsid w:val="635B305E"/>
    <w:rsid w:val="636D7A91"/>
    <w:rsid w:val="638729AC"/>
    <w:rsid w:val="63905385"/>
    <w:rsid w:val="639E2C16"/>
    <w:rsid w:val="63C106D2"/>
    <w:rsid w:val="63C17E3B"/>
    <w:rsid w:val="63C5463D"/>
    <w:rsid w:val="63D757CE"/>
    <w:rsid w:val="63DA4A6C"/>
    <w:rsid w:val="63DC24EF"/>
    <w:rsid w:val="63DC655D"/>
    <w:rsid w:val="63DE1925"/>
    <w:rsid w:val="63E36CBA"/>
    <w:rsid w:val="63EF5020"/>
    <w:rsid w:val="63F7386F"/>
    <w:rsid w:val="640A7886"/>
    <w:rsid w:val="640B2CE9"/>
    <w:rsid w:val="640F65B9"/>
    <w:rsid w:val="64183BE6"/>
    <w:rsid w:val="644216B0"/>
    <w:rsid w:val="645A24E4"/>
    <w:rsid w:val="64682077"/>
    <w:rsid w:val="646A6ECA"/>
    <w:rsid w:val="64783455"/>
    <w:rsid w:val="647D5C10"/>
    <w:rsid w:val="64800B70"/>
    <w:rsid w:val="64936CA9"/>
    <w:rsid w:val="649B34B0"/>
    <w:rsid w:val="64A230B3"/>
    <w:rsid w:val="64AE5374"/>
    <w:rsid w:val="64C03C61"/>
    <w:rsid w:val="64C07DE7"/>
    <w:rsid w:val="64CF6096"/>
    <w:rsid w:val="64D04966"/>
    <w:rsid w:val="64D301A7"/>
    <w:rsid w:val="64DF4675"/>
    <w:rsid w:val="64E42046"/>
    <w:rsid w:val="64F60E1B"/>
    <w:rsid w:val="65046F1B"/>
    <w:rsid w:val="65165F77"/>
    <w:rsid w:val="651D2852"/>
    <w:rsid w:val="652B3BA9"/>
    <w:rsid w:val="655414E7"/>
    <w:rsid w:val="655537DB"/>
    <w:rsid w:val="6557261C"/>
    <w:rsid w:val="6577206D"/>
    <w:rsid w:val="657C227E"/>
    <w:rsid w:val="658D448B"/>
    <w:rsid w:val="65907AD8"/>
    <w:rsid w:val="659669D4"/>
    <w:rsid w:val="65B41773"/>
    <w:rsid w:val="65BA7CFE"/>
    <w:rsid w:val="65DD345B"/>
    <w:rsid w:val="65E67DDF"/>
    <w:rsid w:val="65EC1E27"/>
    <w:rsid w:val="65EE3B3B"/>
    <w:rsid w:val="65EE4AAB"/>
    <w:rsid w:val="65FA31A3"/>
    <w:rsid w:val="65FA6C8E"/>
    <w:rsid w:val="660340BA"/>
    <w:rsid w:val="66287D10"/>
    <w:rsid w:val="665457E0"/>
    <w:rsid w:val="665814D7"/>
    <w:rsid w:val="665C69B5"/>
    <w:rsid w:val="665F049D"/>
    <w:rsid w:val="666476BC"/>
    <w:rsid w:val="666F2657"/>
    <w:rsid w:val="6678708A"/>
    <w:rsid w:val="668131D3"/>
    <w:rsid w:val="66853096"/>
    <w:rsid w:val="66860ED6"/>
    <w:rsid w:val="669B4D91"/>
    <w:rsid w:val="66A670B9"/>
    <w:rsid w:val="66AA4BC9"/>
    <w:rsid w:val="66B57E5F"/>
    <w:rsid w:val="66BC48FC"/>
    <w:rsid w:val="66D460EA"/>
    <w:rsid w:val="66D8551A"/>
    <w:rsid w:val="66D9725C"/>
    <w:rsid w:val="66EE07C6"/>
    <w:rsid w:val="66F008F6"/>
    <w:rsid w:val="66F02C0A"/>
    <w:rsid w:val="66F07D3F"/>
    <w:rsid w:val="67072E52"/>
    <w:rsid w:val="670B02E5"/>
    <w:rsid w:val="670F6EED"/>
    <w:rsid w:val="670F7F24"/>
    <w:rsid w:val="67203F4B"/>
    <w:rsid w:val="67255E35"/>
    <w:rsid w:val="67444540"/>
    <w:rsid w:val="67520B9B"/>
    <w:rsid w:val="6754281F"/>
    <w:rsid w:val="67582D2E"/>
    <w:rsid w:val="675D1387"/>
    <w:rsid w:val="677F10B3"/>
    <w:rsid w:val="678210CB"/>
    <w:rsid w:val="678D34B0"/>
    <w:rsid w:val="67902E2B"/>
    <w:rsid w:val="679110DA"/>
    <w:rsid w:val="67986687"/>
    <w:rsid w:val="67AD2B8E"/>
    <w:rsid w:val="67B019B9"/>
    <w:rsid w:val="67C20DEC"/>
    <w:rsid w:val="67CE2B39"/>
    <w:rsid w:val="67D54775"/>
    <w:rsid w:val="67D7413B"/>
    <w:rsid w:val="67E76068"/>
    <w:rsid w:val="67FC3675"/>
    <w:rsid w:val="67FF0F45"/>
    <w:rsid w:val="68015CE8"/>
    <w:rsid w:val="68043286"/>
    <w:rsid w:val="680E0A30"/>
    <w:rsid w:val="68151F6A"/>
    <w:rsid w:val="68156A79"/>
    <w:rsid w:val="68280291"/>
    <w:rsid w:val="682867E8"/>
    <w:rsid w:val="683131C5"/>
    <w:rsid w:val="68331DEC"/>
    <w:rsid w:val="683A70A0"/>
    <w:rsid w:val="684352D5"/>
    <w:rsid w:val="68446802"/>
    <w:rsid w:val="68561A51"/>
    <w:rsid w:val="685A7C9D"/>
    <w:rsid w:val="68680898"/>
    <w:rsid w:val="68726A59"/>
    <w:rsid w:val="68776D2D"/>
    <w:rsid w:val="687A4A6F"/>
    <w:rsid w:val="68900BC7"/>
    <w:rsid w:val="6890591C"/>
    <w:rsid w:val="689C2C37"/>
    <w:rsid w:val="68B07007"/>
    <w:rsid w:val="68DE14CD"/>
    <w:rsid w:val="68E41719"/>
    <w:rsid w:val="68ED3409"/>
    <w:rsid w:val="68FB3FC0"/>
    <w:rsid w:val="69050F75"/>
    <w:rsid w:val="690B1537"/>
    <w:rsid w:val="690D0D30"/>
    <w:rsid w:val="691539A0"/>
    <w:rsid w:val="69167C07"/>
    <w:rsid w:val="6917063A"/>
    <w:rsid w:val="69220603"/>
    <w:rsid w:val="69264994"/>
    <w:rsid w:val="69340B62"/>
    <w:rsid w:val="69415385"/>
    <w:rsid w:val="6953779A"/>
    <w:rsid w:val="69641CA9"/>
    <w:rsid w:val="69670B4F"/>
    <w:rsid w:val="697607CB"/>
    <w:rsid w:val="697E70D0"/>
    <w:rsid w:val="69821E2D"/>
    <w:rsid w:val="69A55FC6"/>
    <w:rsid w:val="69A9560C"/>
    <w:rsid w:val="69AC1AD6"/>
    <w:rsid w:val="69AF4CE2"/>
    <w:rsid w:val="69C30217"/>
    <w:rsid w:val="69C45FA2"/>
    <w:rsid w:val="69C53AC8"/>
    <w:rsid w:val="69D1232E"/>
    <w:rsid w:val="69D65CD5"/>
    <w:rsid w:val="69DB31A4"/>
    <w:rsid w:val="69DC68CB"/>
    <w:rsid w:val="69E30B17"/>
    <w:rsid w:val="69E91EAC"/>
    <w:rsid w:val="69EA03AF"/>
    <w:rsid w:val="69EA6272"/>
    <w:rsid w:val="69EE5993"/>
    <w:rsid w:val="69F30B53"/>
    <w:rsid w:val="69F95048"/>
    <w:rsid w:val="6A0B26B7"/>
    <w:rsid w:val="6A2839BB"/>
    <w:rsid w:val="6A29618D"/>
    <w:rsid w:val="6A2E78BF"/>
    <w:rsid w:val="6A353884"/>
    <w:rsid w:val="6A35744F"/>
    <w:rsid w:val="6A391FCA"/>
    <w:rsid w:val="6A4964A7"/>
    <w:rsid w:val="6A5C6067"/>
    <w:rsid w:val="6A5C7CDC"/>
    <w:rsid w:val="6A6446AF"/>
    <w:rsid w:val="6A6B4A1E"/>
    <w:rsid w:val="6A826560"/>
    <w:rsid w:val="6A8A231C"/>
    <w:rsid w:val="6AA03FA8"/>
    <w:rsid w:val="6AAD39E5"/>
    <w:rsid w:val="6AAE1D30"/>
    <w:rsid w:val="6AB433DA"/>
    <w:rsid w:val="6AC02C0D"/>
    <w:rsid w:val="6AC85C7D"/>
    <w:rsid w:val="6ACC26A1"/>
    <w:rsid w:val="6ACC68B6"/>
    <w:rsid w:val="6AD22940"/>
    <w:rsid w:val="6AF20060"/>
    <w:rsid w:val="6B046B89"/>
    <w:rsid w:val="6B051B07"/>
    <w:rsid w:val="6B0A20DA"/>
    <w:rsid w:val="6B0A5A1B"/>
    <w:rsid w:val="6B100480"/>
    <w:rsid w:val="6B1C53A8"/>
    <w:rsid w:val="6B1E18A4"/>
    <w:rsid w:val="6B2C27C6"/>
    <w:rsid w:val="6B312BC7"/>
    <w:rsid w:val="6B365FA3"/>
    <w:rsid w:val="6B4642B1"/>
    <w:rsid w:val="6B480323"/>
    <w:rsid w:val="6B4A6A70"/>
    <w:rsid w:val="6B4E07C1"/>
    <w:rsid w:val="6B4F4008"/>
    <w:rsid w:val="6B5670CE"/>
    <w:rsid w:val="6B56739F"/>
    <w:rsid w:val="6B597D42"/>
    <w:rsid w:val="6B5B01B6"/>
    <w:rsid w:val="6B5B397F"/>
    <w:rsid w:val="6B5B4865"/>
    <w:rsid w:val="6B7F0A5C"/>
    <w:rsid w:val="6B8359E9"/>
    <w:rsid w:val="6BA33004"/>
    <w:rsid w:val="6BA84B92"/>
    <w:rsid w:val="6BB45187"/>
    <w:rsid w:val="6BBF0E63"/>
    <w:rsid w:val="6BC32289"/>
    <w:rsid w:val="6BC603E5"/>
    <w:rsid w:val="6BCC2199"/>
    <w:rsid w:val="6BD30A24"/>
    <w:rsid w:val="6BD44496"/>
    <w:rsid w:val="6BEF2802"/>
    <w:rsid w:val="6C0321DC"/>
    <w:rsid w:val="6C0D3DE9"/>
    <w:rsid w:val="6C116788"/>
    <w:rsid w:val="6C231C35"/>
    <w:rsid w:val="6C2434D9"/>
    <w:rsid w:val="6C3741DB"/>
    <w:rsid w:val="6C3E31E7"/>
    <w:rsid w:val="6C4A3899"/>
    <w:rsid w:val="6C4C77E6"/>
    <w:rsid w:val="6C531658"/>
    <w:rsid w:val="6C64107F"/>
    <w:rsid w:val="6C6A1E79"/>
    <w:rsid w:val="6C8051CA"/>
    <w:rsid w:val="6C8811AB"/>
    <w:rsid w:val="6C8A028D"/>
    <w:rsid w:val="6C984F67"/>
    <w:rsid w:val="6CB32858"/>
    <w:rsid w:val="6CBC11B2"/>
    <w:rsid w:val="6CC32FFE"/>
    <w:rsid w:val="6CDC0532"/>
    <w:rsid w:val="6CE16082"/>
    <w:rsid w:val="6CE32BE3"/>
    <w:rsid w:val="6CF84E87"/>
    <w:rsid w:val="6D176B4C"/>
    <w:rsid w:val="6D326D22"/>
    <w:rsid w:val="6D3E7AC2"/>
    <w:rsid w:val="6D46015D"/>
    <w:rsid w:val="6D556F74"/>
    <w:rsid w:val="6D5778BD"/>
    <w:rsid w:val="6D71477B"/>
    <w:rsid w:val="6D7567AA"/>
    <w:rsid w:val="6D7C49AF"/>
    <w:rsid w:val="6D8E42BE"/>
    <w:rsid w:val="6D92114C"/>
    <w:rsid w:val="6D9B5C50"/>
    <w:rsid w:val="6D9E2119"/>
    <w:rsid w:val="6DA73B21"/>
    <w:rsid w:val="6DA86F48"/>
    <w:rsid w:val="6DA934FB"/>
    <w:rsid w:val="6DBA0282"/>
    <w:rsid w:val="6DBD1686"/>
    <w:rsid w:val="6DC77053"/>
    <w:rsid w:val="6DC970D9"/>
    <w:rsid w:val="6DC97829"/>
    <w:rsid w:val="6DD14AFA"/>
    <w:rsid w:val="6DDD10F2"/>
    <w:rsid w:val="6DE230A7"/>
    <w:rsid w:val="6DF022EA"/>
    <w:rsid w:val="6E0861A7"/>
    <w:rsid w:val="6E0D3855"/>
    <w:rsid w:val="6E170DCF"/>
    <w:rsid w:val="6E1A15C9"/>
    <w:rsid w:val="6E2B7291"/>
    <w:rsid w:val="6E2F3C06"/>
    <w:rsid w:val="6E4F099B"/>
    <w:rsid w:val="6E5B49FB"/>
    <w:rsid w:val="6E6079AD"/>
    <w:rsid w:val="6E611F83"/>
    <w:rsid w:val="6E683789"/>
    <w:rsid w:val="6E8004D1"/>
    <w:rsid w:val="6E942953"/>
    <w:rsid w:val="6EA10449"/>
    <w:rsid w:val="6EC141BD"/>
    <w:rsid w:val="6EC4222E"/>
    <w:rsid w:val="6ECA60B7"/>
    <w:rsid w:val="6ED30A26"/>
    <w:rsid w:val="6ED55984"/>
    <w:rsid w:val="6EE024F7"/>
    <w:rsid w:val="6EE42CA7"/>
    <w:rsid w:val="6EE56CB1"/>
    <w:rsid w:val="6EE634F9"/>
    <w:rsid w:val="6EF7659C"/>
    <w:rsid w:val="6EF94E6D"/>
    <w:rsid w:val="6F360171"/>
    <w:rsid w:val="6F3B4C8B"/>
    <w:rsid w:val="6F415D05"/>
    <w:rsid w:val="6F437969"/>
    <w:rsid w:val="6F450885"/>
    <w:rsid w:val="6F4A0CD9"/>
    <w:rsid w:val="6F4F5997"/>
    <w:rsid w:val="6F5C452D"/>
    <w:rsid w:val="6F5C6C61"/>
    <w:rsid w:val="6F7458C1"/>
    <w:rsid w:val="6F893744"/>
    <w:rsid w:val="6F984478"/>
    <w:rsid w:val="6FC03C8F"/>
    <w:rsid w:val="6FD00BB4"/>
    <w:rsid w:val="6FD2786D"/>
    <w:rsid w:val="6FE1751E"/>
    <w:rsid w:val="6FFA2E77"/>
    <w:rsid w:val="70084E54"/>
    <w:rsid w:val="700A5051"/>
    <w:rsid w:val="70127968"/>
    <w:rsid w:val="701E3C42"/>
    <w:rsid w:val="701F43A9"/>
    <w:rsid w:val="7029146D"/>
    <w:rsid w:val="702E0619"/>
    <w:rsid w:val="70514897"/>
    <w:rsid w:val="70592B75"/>
    <w:rsid w:val="705D2CAC"/>
    <w:rsid w:val="706109EE"/>
    <w:rsid w:val="708267C5"/>
    <w:rsid w:val="7089693E"/>
    <w:rsid w:val="70943544"/>
    <w:rsid w:val="70966C74"/>
    <w:rsid w:val="709D782C"/>
    <w:rsid w:val="70A46B2D"/>
    <w:rsid w:val="70B13021"/>
    <w:rsid w:val="70BA00FF"/>
    <w:rsid w:val="70BD7BEF"/>
    <w:rsid w:val="70CE7FCC"/>
    <w:rsid w:val="70D72A5F"/>
    <w:rsid w:val="70DC0075"/>
    <w:rsid w:val="70E37805"/>
    <w:rsid w:val="70E707C8"/>
    <w:rsid w:val="70F20709"/>
    <w:rsid w:val="70F279E5"/>
    <w:rsid w:val="711A294B"/>
    <w:rsid w:val="71211F2C"/>
    <w:rsid w:val="712B6906"/>
    <w:rsid w:val="712D08D1"/>
    <w:rsid w:val="712E2D97"/>
    <w:rsid w:val="7132412D"/>
    <w:rsid w:val="71495C93"/>
    <w:rsid w:val="715B2733"/>
    <w:rsid w:val="716C4C5E"/>
    <w:rsid w:val="716E7829"/>
    <w:rsid w:val="71700310"/>
    <w:rsid w:val="717242CB"/>
    <w:rsid w:val="718063EB"/>
    <w:rsid w:val="71B72B86"/>
    <w:rsid w:val="71CD5B41"/>
    <w:rsid w:val="71D71D78"/>
    <w:rsid w:val="71E34287"/>
    <w:rsid w:val="71E62770"/>
    <w:rsid w:val="72097A54"/>
    <w:rsid w:val="720C6F79"/>
    <w:rsid w:val="721357C3"/>
    <w:rsid w:val="72255088"/>
    <w:rsid w:val="7238577F"/>
    <w:rsid w:val="72491969"/>
    <w:rsid w:val="724D7D5E"/>
    <w:rsid w:val="724E2DD2"/>
    <w:rsid w:val="725B28AA"/>
    <w:rsid w:val="725D2622"/>
    <w:rsid w:val="728063E9"/>
    <w:rsid w:val="728A336C"/>
    <w:rsid w:val="728A58AF"/>
    <w:rsid w:val="728C2916"/>
    <w:rsid w:val="72982AE7"/>
    <w:rsid w:val="72AB2FF0"/>
    <w:rsid w:val="72CB03A1"/>
    <w:rsid w:val="72D767C0"/>
    <w:rsid w:val="72DD1E82"/>
    <w:rsid w:val="72F02233"/>
    <w:rsid w:val="72FA0C86"/>
    <w:rsid w:val="72FA6457"/>
    <w:rsid w:val="72FF30E9"/>
    <w:rsid w:val="730C23F6"/>
    <w:rsid w:val="73125A24"/>
    <w:rsid w:val="7332306E"/>
    <w:rsid w:val="73373F98"/>
    <w:rsid w:val="73474FF7"/>
    <w:rsid w:val="734F51E3"/>
    <w:rsid w:val="735A1725"/>
    <w:rsid w:val="73600ACE"/>
    <w:rsid w:val="737720E4"/>
    <w:rsid w:val="739F6597"/>
    <w:rsid w:val="73A0246C"/>
    <w:rsid w:val="73A55A18"/>
    <w:rsid w:val="73B76B77"/>
    <w:rsid w:val="73BD12A9"/>
    <w:rsid w:val="73D47729"/>
    <w:rsid w:val="73E6032E"/>
    <w:rsid w:val="73FB5CE9"/>
    <w:rsid w:val="74020E6F"/>
    <w:rsid w:val="74035919"/>
    <w:rsid w:val="7416564C"/>
    <w:rsid w:val="741A3431"/>
    <w:rsid w:val="74313A3C"/>
    <w:rsid w:val="74383F1C"/>
    <w:rsid w:val="744F6328"/>
    <w:rsid w:val="746A671D"/>
    <w:rsid w:val="746E159F"/>
    <w:rsid w:val="746E62F0"/>
    <w:rsid w:val="746F46F4"/>
    <w:rsid w:val="746F7106"/>
    <w:rsid w:val="74747B0D"/>
    <w:rsid w:val="74910D08"/>
    <w:rsid w:val="74A144CF"/>
    <w:rsid w:val="74A52393"/>
    <w:rsid w:val="74B62489"/>
    <w:rsid w:val="74B90999"/>
    <w:rsid w:val="74BD640F"/>
    <w:rsid w:val="74C34B55"/>
    <w:rsid w:val="74CC0400"/>
    <w:rsid w:val="74D36695"/>
    <w:rsid w:val="74D636FE"/>
    <w:rsid w:val="74E4399C"/>
    <w:rsid w:val="74E47921"/>
    <w:rsid w:val="74E53270"/>
    <w:rsid w:val="74EA1F8A"/>
    <w:rsid w:val="74EB7AEF"/>
    <w:rsid w:val="74EE2E2B"/>
    <w:rsid w:val="74F03406"/>
    <w:rsid w:val="74FB6066"/>
    <w:rsid w:val="74FD229D"/>
    <w:rsid w:val="750B0F29"/>
    <w:rsid w:val="75104791"/>
    <w:rsid w:val="75333D4E"/>
    <w:rsid w:val="75460E64"/>
    <w:rsid w:val="75466405"/>
    <w:rsid w:val="75516615"/>
    <w:rsid w:val="75546277"/>
    <w:rsid w:val="755A5095"/>
    <w:rsid w:val="755B678F"/>
    <w:rsid w:val="75670263"/>
    <w:rsid w:val="75693BE9"/>
    <w:rsid w:val="758130DA"/>
    <w:rsid w:val="758422E7"/>
    <w:rsid w:val="75951CB3"/>
    <w:rsid w:val="759A04FF"/>
    <w:rsid w:val="75AA6994"/>
    <w:rsid w:val="75CD66A7"/>
    <w:rsid w:val="75D976D6"/>
    <w:rsid w:val="75EB48B6"/>
    <w:rsid w:val="75EB6725"/>
    <w:rsid w:val="75F61BD9"/>
    <w:rsid w:val="75F96FD3"/>
    <w:rsid w:val="76116A13"/>
    <w:rsid w:val="761A6F07"/>
    <w:rsid w:val="761C0889"/>
    <w:rsid w:val="76292D70"/>
    <w:rsid w:val="763A7502"/>
    <w:rsid w:val="763B6D1C"/>
    <w:rsid w:val="763C15B6"/>
    <w:rsid w:val="763C56AD"/>
    <w:rsid w:val="76487F5B"/>
    <w:rsid w:val="7652015F"/>
    <w:rsid w:val="76732B90"/>
    <w:rsid w:val="7674353D"/>
    <w:rsid w:val="768727A7"/>
    <w:rsid w:val="768B7E56"/>
    <w:rsid w:val="76A5715B"/>
    <w:rsid w:val="76A9137B"/>
    <w:rsid w:val="76B16450"/>
    <w:rsid w:val="76B71D4B"/>
    <w:rsid w:val="76C3253B"/>
    <w:rsid w:val="76CA45FD"/>
    <w:rsid w:val="76CC46E8"/>
    <w:rsid w:val="76DF7CFC"/>
    <w:rsid w:val="76EA6BA6"/>
    <w:rsid w:val="76EE763C"/>
    <w:rsid w:val="76FC05B4"/>
    <w:rsid w:val="77065E4C"/>
    <w:rsid w:val="770A21F7"/>
    <w:rsid w:val="7721356D"/>
    <w:rsid w:val="772C429B"/>
    <w:rsid w:val="7737043F"/>
    <w:rsid w:val="77387FCF"/>
    <w:rsid w:val="773F2D6C"/>
    <w:rsid w:val="774C3BC4"/>
    <w:rsid w:val="77560455"/>
    <w:rsid w:val="775C0B60"/>
    <w:rsid w:val="776B4E89"/>
    <w:rsid w:val="776D2FFB"/>
    <w:rsid w:val="776F209F"/>
    <w:rsid w:val="779B3184"/>
    <w:rsid w:val="77A0475D"/>
    <w:rsid w:val="77B20381"/>
    <w:rsid w:val="77DB3F48"/>
    <w:rsid w:val="77DB72D8"/>
    <w:rsid w:val="77E10BD7"/>
    <w:rsid w:val="77E454A9"/>
    <w:rsid w:val="77EC7490"/>
    <w:rsid w:val="77F67CC9"/>
    <w:rsid w:val="77F85F6F"/>
    <w:rsid w:val="77FB0EFB"/>
    <w:rsid w:val="77FB1055"/>
    <w:rsid w:val="78035A53"/>
    <w:rsid w:val="780444CC"/>
    <w:rsid w:val="78170B1F"/>
    <w:rsid w:val="781F6726"/>
    <w:rsid w:val="78210276"/>
    <w:rsid w:val="78227F90"/>
    <w:rsid w:val="782A2621"/>
    <w:rsid w:val="7845595F"/>
    <w:rsid w:val="78565930"/>
    <w:rsid w:val="785B1FCA"/>
    <w:rsid w:val="785E3D9B"/>
    <w:rsid w:val="786A1B2D"/>
    <w:rsid w:val="786B3748"/>
    <w:rsid w:val="78990ADB"/>
    <w:rsid w:val="789A6380"/>
    <w:rsid w:val="789B384C"/>
    <w:rsid w:val="789F20F0"/>
    <w:rsid w:val="78A265FE"/>
    <w:rsid w:val="78C1216F"/>
    <w:rsid w:val="78C42DE9"/>
    <w:rsid w:val="78D642AC"/>
    <w:rsid w:val="78DE708E"/>
    <w:rsid w:val="78EA5135"/>
    <w:rsid w:val="78EE1A2A"/>
    <w:rsid w:val="78F005D3"/>
    <w:rsid w:val="78F859A3"/>
    <w:rsid w:val="79010F64"/>
    <w:rsid w:val="7904264B"/>
    <w:rsid w:val="79121F69"/>
    <w:rsid w:val="7919798C"/>
    <w:rsid w:val="793A4AC6"/>
    <w:rsid w:val="793C55F0"/>
    <w:rsid w:val="794E5888"/>
    <w:rsid w:val="795218EC"/>
    <w:rsid w:val="79521A42"/>
    <w:rsid w:val="795553D3"/>
    <w:rsid w:val="795D1F6F"/>
    <w:rsid w:val="79687CF2"/>
    <w:rsid w:val="79722DD7"/>
    <w:rsid w:val="79784DC6"/>
    <w:rsid w:val="79791AEB"/>
    <w:rsid w:val="798017B9"/>
    <w:rsid w:val="79880E20"/>
    <w:rsid w:val="7997302F"/>
    <w:rsid w:val="79A918FF"/>
    <w:rsid w:val="79BB7D5E"/>
    <w:rsid w:val="79D47607"/>
    <w:rsid w:val="79F27542"/>
    <w:rsid w:val="7A0E5017"/>
    <w:rsid w:val="7A1563A6"/>
    <w:rsid w:val="7A277CA6"/>
    <w:rsid w:val="7A287E87"/>
    <w:rsid w:val="7A2D427B"/>
    <w:rsid w:val="7A304F8E"/>
    <w:rsid w:val="7A446630"/>
    <w:rsid w:val="7A4A619D"/>
    <w:rsid w:val="7A514832"/>
    <w:rsid w:val="7A5A660E"/>
    <w:rsid w:val="7A5B1328"/>
    <w:rsid w:val="7A6A04A0"/>
    <w:rsid w:val="7A9931B8"/>
    <w:rsid w:val="7A9E3C65"/>
    <w:rsid w:val="7AA81226"/>
    <w:rsid w:val="7AC40480"/>
    <w:rsid w:val="7AD26045"/>
    <w:rsid w:val="7AD50E53"/>
    <w:rsid w:val="7ADB1729"/>
    <w:rsid w:val="7ADE67FC"/>
    <w:rsid w:val="7AE30BFE"/>
    <w:rsid w:val="7AE41B3F"/>
    <w:rsid w:val="7AEE57B3"/>
    <w:rsid w:val="7AF121C3"/>
    <w:rsid w:val="7AFB1A3F"/>
    <w:rsid w:val="7B18269F"/>
    <w:rsid w:val="7B1B79EC"/>
    <w:rsid w:val="7B24262F"/>
    <w:rsid w:val="7B2B31F4"/>
    <w:rsid w:val="7B313D60"/>
    <w:rsid w:val="7B405304"/>
    <w:rsid w:val="7B5E25A6"/>
    <w:rsid w:val="7B5E4EFF"/>
    <w:rsid w:val="7B62711E"/>
    <w:rsid w:val="7B6743FE"/>
    <w:rsid w:val="7B963516"/>
    <w:rsid w:val="7BA66794"/>
    <w:rsid w:val="7BAD7A72"/>
    <w:rsid w:val="7BB07E75"/>
    <w:rsid w:val="7BC07D14"/>
    <w:rsid w:val="7BC932F1"/>
    <w:rsid w:val="7BD05D0E"/>
    <w:rsid w:val="7BD44DEC"/>
    <w:rsid w:val="7BE44282"/>
    <w:rsid w:val="7C0117F8"/>
    <w:rsid w:val="7C281E9D"/>
    <w:rsid w:val="7C2850FE"/>
    <w:rsid w:val="7C2A48B8"/>
    <w:rsid w:val="7C2B3E46"/>
    <w:rsid w:val="7C2D717A"/>
    <w:rsid w:val="7C427246"/>
    <w:rsid w:val="7C4B04BA"/>
    <w:rsid w:val="7C4F2043"/>
    <w:rsid w:val="7C5163F5"/>
    <w:rsid w:val="7C522638"/>
    <w:rsid w:val="7C550EAC"/>
    <w:rsid w:val="7C56307D"/>
    <w:rsid w:val="7C705EFC"/>
    <w:rsid w:val="7C7449DD"/>
    <w:rsid w:val="7C760A4C"/>
    <w:rsid w:val="7C9378DB"/>
    <w:rsid w:val="7C971496"/>
    <w:rsid w:val="7CA17E09"/>
    <w:rsid w:val="7CA21809"/>
    <w:rsid w:val="7CAA24C3"/>
    <w:rsid w:val="7CAB6F91"/>
    <w:rsid w:val="7CB57423"/>
    <w:rsid w:val="7CC16371"/>
    <w:rsid w:val="7CC4169E"/>
    <w:rsid w:val="7CD37E45"/>
    <w:rsid w:val="7CFF1527"/>
    <w:rsid w:val="7D012EA9"/>
    <w:rsid w:val="7D0564AB"/>
    <w:rsid w:val="7D084563"/>
    <w:rsid w:val="7D127EB8"/>
    <w:rsid w:val="7D1943FF"/>
    <w:rsid w:val="7D1C6C2E"/>
    <w:rsid w:val="7D1D3F75"/>
    <w:rsid w:val="7D2A751D"/>
    <w:rsid w:val="7D3C5FC7"/>
    <w:rsid w:val="7D4347F3"/>
    <w:rsid w:val="7D443322"/>
    <w:rsid w:val="7D4909BB"/>
    <w:rsid w:val="7D625DA6"/>
    <w:rsid w:val="7D683654"/>
    <w:rsid w:val="7D723DB3"/>
    <w:rsid w:val="7D8159C2"/>
    <w:rsid w:val="7D8A13BD"/>
    <w:rsid w:val="7D8F05CE"/>
    <w:rsid w:val="7D930A57"/>
    <w:rsid w:val="7D9341B1"/>
    <w:rsid w:val="7D994F39"/>
    <w:rsid w:val="7D9F4904"/>
    <w:rsid w:val="7DA1300B"/>
    <w:rsid w:val="7DA14B5B"/>
    <w:rsid w:val="7DA61278"/>
    <w:rsid w:val="7DAA4038"/>
    <w:rsid w:val="7DAC0F26"/>
    <w:rsid w:val="7DAD5D0A"/>
    <w:rsid w:val="7DB951CC"/>
    <w:rsid w:val="7DC773EE"/>
    <w:rsid w:val="7DCF7EB5"/>
    <w:rsid w:val="7DD1694C"/>
    <w:rsid w:val="7DEE0FDB"/>
    <w:rsid w:val="7E092413"/>
    <w:rsid w:val="7E194C61"/>
    <w:rsid w:val="7E2050C4"/>
    <w:rsid w:val="7E233AA5"/>
    <w:rsid w:val="7E3702D7"/>
    <w:rsid w:val="7E4038CF"/>
    <w:rsid w:val="7E412B19"/>
    <w:rsid w:val="7E5361D4"/>
    <w:rsid w:val="7E722019"/>
    <w:rsid w:val="7E752765"/>
    <w:rsid w:val="7E9F419F"/>
    <w:rsid w:val="7EAC448F"/>
    <w:rsid w:val="7EB96305"/>
    <w:rsid w:val="7EC277F3"/>
    <w:rsid w:val="7ED617D2"/>
    <w:rsid w:val="7EDD4FC4"/>
    <w:rsid w:val="7EE54D56"/>
    <w:rsid w:val="7EE70FFF"/>
    <w:rsid w:val="7EF01A57"/>
    <w:rsid w:val="7F0079C3"/>
    <w:rsid w:val="7F0A425F"/>
    <w:rsid w:val="7F27620C"/>
    <w:rsid w:val="7F384EBC"/>
    <w:rsid w:val="7F3E15E1"/>
    <w:rsid w:val="7F5109AD"/>
    <w:rsid w:val="7F625BE9"/>
    <w:rsid w:val="7F6D458E"/>
    <w:rsid w:val="7F8119E9"/>
    <w:rsid w:val="7F846C6E"/>
    <w:rsid w:val="7F914510"/>
    <w:rsid w:val="7FED4DC3"/>
    <w:rsid w:val="7FF50EA8"/>
    <w:rsid w:val="7FF71D70"/>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nhideWhenUsed="0" w:uiPriority="39" w:semiHidden="0" w:name="toc 1"/>
    <w:lsdException w:qFormat="1" w:unhideWhenUsed="0" w:uiPriority="39" w:semiHidden="0" w:name="toc 2"/>
    <w:lsdException w:qFormat="1" w:unhideWhenUsed="0" w:uiPriority="39" w:name="toc 3"/>
    <w:lsdException w:qFormat="1" w:unhideWhenUsed="0" w:uiPriority="0" w:name="toc 4"/>
    <w:lsdException w:qFormat="1" w:unhideWhenUsed="0" w:uiPriority="0" w:name="toc 5"/>
    <w:lsdException w:qFormat="1" w:unhideWhenUsed="0" w:uiPriority="0" w:name="toc 6"/>
    <w:lsdException w:qFormat="1" w:unhideWhenUsed="0" w:uiPriority="0" w:name="toc 7"/>
    <w:lsdException w:qFormat="1" w:unhideWhenUsed="0" w:uiPriority="0" w:name="toc 8"/>
    <w:lsdException w:qFormat="1" w:unhideWhenUsed="0" w:uiPriority="0" w:name="toc 9"/>
    <w:lsdException w:qFormat="1" w:unhideWhenUsed="0" w:uiPriority="99" w:semiHidden="0" w:name="Normal Indent"/>
    <w:lsdException w:uiPriority="0" w:name="footnote text"/>
    <w:lsdException w:qFormat="1" w:unhideWhenUsed="0" w:uiPriority="99" w:semiHidden="0" w:name="annotation text"/>
    <w:lsdException w:qFormat="1" w:unhideWhenUsed="0" w:uiPriority="99"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nhideWhenUsed="0" w:uiPriority="0" w:semiHidden="0" w:name="annotation reference"/>
    <w:lsdException w:uiPriority="0" w:name="line number"/>
    <w:lsdException w:qFormat="1" w:unhideWhenUsed="0" w:uiPriority="0" w:semiHidden="0" w:name="page number"/>
    <w:lsdException w:uiPriority="0" w:name="endnote reference"/>
    <w:lsdException w:uiPriority="0" w:name="endnote text"/>
    <w:lsdException w:qFormat="1" w:uiPriority="99"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qFormat="1" w:unhideWhenUsed="0" w:uiPriority="0" w:semiHidden="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99" w:semiHidden="0" w:name="Body Text"/>
    <w:lsdException w:qFormat="1" w:uiPriority="0" w:semiHidden="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11" w:semiHidden="0" w:name="Subtitle"/>
    <w:lsdException w:uiPriority="0" w:name="Salutation"/>
    <w:lsdException w:qFormat="1" w:unhideWhenUsed="0" w:uiPriority="0" w:semiHidden="0" w:name="Date"/>
    <w:lsdException w:uiPriority="0" w:name="Body Text First Indent"/>
    <w:lsdException w:qFormat="1" w:unhideWhenUsed="0" w:uiPriority="0" w:semiHidden="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nhideWhenUsed="0" w:uiPriority="99" w:semiHidden="0" w:name="Hyperlink"/>
    <w:lsdException w:qFormat="1" w:uiPriority="99" w:semiHidden="0" w:name="FollowedHyperlink"/>
    <w:lsdException w:qFormat="1" w:unhideWhenUsed="0" w:uiPriority="0" w:semiHidden="0" w:name="Strong"/>
    <w:lsdException w:qFormat="1" w:unhideWhenUsed="0" w:uiPriority="0" w:semiHidden="0" w:name="Emphasis"/>
    <w:lsdException w:uiPriority="0" w:name="Document Map"/>
    <w:lsdException w:qFormat="1" w:unhideWhenUsed="0" w:uiPriority="0" w:semiHidden="0" w:name="Plain Text"/>
    <w:lsdException w:uiPriority="0" w:name="E-mail Signature"/>
    <w:lsdException w:qFormat="1" w:unhideWhenUsed="0"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360" w:lineRule="auto"/>
      <w:ind w:firstLine="200" w:firstLineChars="200"/>
      <w:jc w:val="both"/>
    </w:pPr>
    <w:rPr>
      <w:rFonts w:ascii="Times New Roman" w:hAnsi="Times New Roman" w:eastAsia="宋体" w:cs="Times New Roman"/>
      <w:kern w:val="2"/>
      <w:sz w:val="27"/>
      <w:szCs w:val="24"/>
      <w:lang w:val="en-US" w:eastAsia="zh-CN" w:bidi="ar-SA"/>
    </w:rPr>
  </w:style>
  <w:style w:type="paragraph" w:styleId="4">
    <w:name w:val="heading 1"/>
    <w:basedOn w:val="1"/>
    <w:next w:val="1"/>
    <w:link w:val="46"/>
    <w:qFormat/>
    <w:uiPriority w:val="0"/>
    <w:pPr>
      <w:keepNext/>
      <w:keepLines/>
      <w:spacing w:before="340" w:after="330" w:line="578" w:lineRule="auto"/>
      <w:outlineLvl w:val="0"/>
    </w:pPr>
    <w:rPr>
      <w:b/>
      <w:bCs/>
      <w:kern w:val="44"/>
      <w:sz w:val="44"/>
      <w:szCs w:val="44"/>
    </w:rPr>
  </w:style>
  <w:style w:type="paragraph" w:styleId="5">
    <w:name w:val="heading 2"/>
    <w:basedOn w:val="1"/>
    <w:next w:val="1"/>
    <w:link w:val="42"/>
    <w:qFormat/>
    <w:uiPriority w:val="0"/>
    <w:pPr>
      <w:keepNext/>
      <w:keepLines/>
      <w:spacing w:before="260" w:after="260" w:line="413" w:lineRule="auto"/>
      <w:ind w:firstLine="628"/>
      <w:jc w:val="center"/>
      <w:outlineLvl w:val="1"/>
    </w:pPr>
    <w:rPr>
      <w:rFonts w:ascii="Arial" w:hAnsi="Arial" w:eastAsia="黑体"/>
      <w:b/>
      <w:bCs/>
      <w:sz w:val="32"/>
      <w:szCs w:val="32"/>
    </w:rPr>
  </w:style>
  <w:style w:type="paragraph" w:styleId="6">
    <w:name w:val="heading 3"/>
    <w:basedOn w:val="1"/>
    <w:next w:val="1"/>
    <w:link w:val="59"/>
    <w:qFormat/>
    <w:uiPriority w:val="0"/>
    <w:pPr>
      <w:keepNext/>
      <w:keepLines/>
      <w:spacing w:before="260" w:after="260" w:line="416" w:lineRule="auto"/>
      <w:outlineLvl w:val="2"/>
    </w:pPr>
    <w:rPr>
      <w:b/>
      <w:bCs/>
      <w:sz w:val="32"/>
      <w:szCs w:val="32"/>
    </w:rPr>
  </w:style>
  <w:style w:type="paragraph" w:styleId="7">
    <w:name w:val="heading 4"/>
    <w:basedOn w:val="1"/>
    <w:next w:val="1"/>
    <w:link w:val="96"/>
    <w:unhideWhenUsed/>
    <w:qFormat/>
    <w:uiPriority w:val="0"/>
    <w:pPr>
      <w:keepNext/>
      <w:keepLines/>
      <w:spacing w:before="280" w:after="290" w:line="376" w:lineRule="auto"/>
      <w:outlineLvl w:val="3"/>
    </w:pPr>
    <w:rPr>
      <w:rFonts w:asciiTheme="majorHAnsi" w:hAnsiTheme="majorHAnsi" w:eastAsiaTheme="majorEastAsia" w:cstheme="majorBidi"/>
      <w:b/>
      <w:bCs/>
      <w:sz w:val="28"/>
      <w:szCs w:val="28"/>
    </w:rPr>
  </w:style>
  <w:style w:type="character" w:default="1" w:styleId="33">
    <w:name w:val="Default Paragraph Font"/>
    <w:semiHidden/>
    <w:unhideWhenUsed/>
    <w:qFormat/>
    <w:uiPriority w:val="1"/>
  </w:style>
  <w:style w:type="table" w:default="1" w:styleId="31">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3"/>
    <w:link w:val="65"/>
    <w:qFormat/>
    <w:uiPriority w:val="99"/>
    <w:rPr>
      <w:szCs w:val="21"/>
    </w:rPr>
  </w:style>
  <w:style w:type="paragraph" w:styleId="3">
    <w:name w:val="Date"/>
    <w:basedOn w:val="1"/>
    <w:next w:val="1"/>
    <w:qFormat/>
    <w:uiPriority w:val="0"/>
    <w:pPr>
      <w:ind w:left="100" w:leftChars="2500"/>
    </w:pPr>
  </w:style>
  <w:style w:type="paragraph" w:styleId="8">
    <w:name w:val="toc 7"/>
    <w:basedOn w:val="1"/>
    <w:next w:val="1"/>
    <w:semiHidden/>
    <w:qFormat/>
    <w:uiPriority w:val="0"/>
    <w:pPr>
      <w:ind w:left="1260"/>
      <w:jc w:val="left"/>
    </w:pPr>
    <w:rPr>
      <w:sz w:val="20"/>
      <w:szCs w:val="20"/>
    </w:rPr>
  </w:style>
  <w:style w:type="paragraph" w:styleId="9">
    <w:name w:val="table of authorities"/>
    <w:basedOn w:val="1"/>
    <w:next w:val="1"/>
    <w:unhideWhenUsed/>
    <w:qFormat/>
    <w:uiPriority w:val="99"/>
    <w:pPr>
      <w:ind w:left="420" w:leftChars="200"/>
    </w:pPr>
    <w:rPr>
      <w:rFonts w:ascii="Calibri" w:hAnsi="Calibri"/>
    </w:rPr>
  </w:style>
  <w:style w:type="paragraph" w:styleId="10">
    <w:name w:val="Normal Indent"/>
    <w:basedOn w:val="1"/>
    <w:qFormat/>
    <w:uiPriority w:val="99"/>
    <w:pPr>
      <w:ind w:firstLine="420"/>
    </w:pPr>
  </w:style>
  <w:style w:type="paragraph" w:styleId="11">
    <w:name w:val="annotation text"/>
    <w:basedOn w:val="1"/>
    <w:link w:val="102"/>
    <w:qFormat/>
    <w:uiPriority w:val="99"/>
    <w:pPr>
      <w:jc w:val="left"/>
    </w:pPr>
    <w:rPr>
      <w:szCs w:val="20"/>
    </w:rPr>
  </w:style>
  <w:style w:type="paragraph" w:styleId="12">
    <w:name w:val="Body Text Indent"/>
    <w:basedOn w:val="1"/>
    <w:unhideWhenUsed/>
    <w:qFormat/>
    <w:uiPriority w:val="0"/>
    <w:pPr>
      <w:spacing w:line="460" w:lineRule="exact"/>
      <w:ind w:firstLine="510"/>
    </w:pPr>
  </w:style>
  <w:style w:type="paragraph" w:styleId="13">
    <w:name w:val="toc 5"/>
    <w:basedOn w:val="1"/>
    <w:next w:val="1"/>
    <w:semiHidden/>
    <w:qFormat/>
    <w:uiPriority w:val="0"/>
    <w:pPr>
      <w:ind w:left="840"/>
      <w:jc w:val="left"/>
    </w:pPr>
    <w:rPr>
      <w:sz w:val="20"/>
      <w:szCs w:val="20"/>
    </w:rPr>
  </w:style>
  <w:style w:type="paragraph" w:styleId="14">
    <w:name w:val="toc 3"/>
    <w:basedOn w:val="1"/>
    <w:next w:val="1"/>
    <w:semiHidden/>
    <w:qFormat/>
    <w:uiPriority w:val="39"/>
    <w:pPr>
      <w:ind w:left="420"/>
      <w:jc w:val="left"/>
    </w:pPr>
    <w:rPr>
      <w:sz w:val="20"/>
      <w:szCs w:val="20"/>
    </w:rPr>
  </w:style>
  <w:style w:type="paragraph" w:styleId="15">
    <w:name w:val="Plain Text"/>
    <w:basedOn w:val="1"/>
    <w:link w:val="45"/>
    <w:qFormat/>
    <w:uiPriority w:val="0"/>
    <w:rPr>
      <w:rFonts w:ascii="宋体" w:hAnsi="Courier New"/>
      <w:szCs w:val="20"/>
    </w:rPr>
  </w:style>
  <w:style w:type="paragraph" w:styleId="16">
    <w:name w:val="List Number 4"/>
    <w:basedOn w:val="1"/>
    <w:qFormat/>
    <w:uiPriority w:val="0"/>
    <w:pPr>
      <w:numPr>
        <w:ilvl w:val="0"/>
        <w:numId w:val="1"/>
      </w:numPr>
    </w:pPr>
    <w:rPr>
      <w:szCs w:val="20"/>
    </w:rPr>
  </w:style>
  <w:style w:type="paragraph" w:styleId="17">
    <w:name w:val="toc 8"/>
    <w:basedOn w:val="1"/>
    <w:next w:val="1"/>
    <w:semiHidden/>
    <w:qFormat/>
    <w:uiPriority w:val="0"/>
    <w:pPr>
      <w:ind w:left="1470"/>
      <w:jc w:val="left"/>
    </w:pPr>
    <w:rPr>
      <w:sz w:val="20"/>
      <w:szCs w:val="20"/>
    </w:rPr>
  </w:style>
  <w:style w:type="paragraph" w:styleId="18">
    <w:name w:val="Balloon Text"/>
    <w:basedOn w:val="1"/>
    <w:semiHidden/>
    <w:qFormat/>
    <w:uiPriority w:val="0"/>
    <w:rPr>
      <w:sz w:val="18"/>
      <w:szCs w:val="18"/>
    </w:rPr>
  </w:style>
  <w:style w:type="paragraph" w:styleId="19">
    <w:name w:val="footer"/>
    <w:basedOn w:val="1"/>
    <w:link w:val="56"/>
    <w:qFormat/>
    <w:uiPriority w:val="99"/>
    <w:pPr>
      <w:tabs>
        <w:tab w:val="center" w:pos="4153"/>
        <w:tab w:val="right" w:pos="8306"/>
      </w:tabs>
      <w:snapToGrid w:val="0"/>
      <w:jc w:val="left"/>
    </w:pPr>
    <w:rPr>
      <w:sz w:val="18"/>
      <w:szCs w:val="18"/>
    </w:rPr>
  </w:style>
  <w:style w:type="paragraph" w:styleId="20">
    <w:name w:val="header"/>
    <w:basedOn w:val="1"/>
    <w:link w:val="81"/>
    <w:qFormat/>
    <w:uiPriority w:val="99"/>
    <w:pPr>
      <w:pBdr>
        <w:bottom w:val="single" w:color="auto" w:sz="6" w:space="1"/>
      </w:pBdr>
      <w:tabs>
        <w:tab w:val="center" w:pos="4153"/>
        <w:tab w:val="right" w:pos="8306"/>
      </w:tabs>
      <w:snapToGrid w:val="0"/>
      <w:jc w:val="center"/>
    </w:pPr>
    <w:rPr>
      <w:sz w:val="18"/>
      <w:szCs w:val="18"/>
    </w:rPr>
  </w:style>
  <w:style w:type="paragraph" w:styleId="21">
    <w:name w:val="toc 1"/>
    <w:basedOn w:val="1"/>
    <w:next w:val="1"/>
    <w:qFormat/>
    <w:uiPriority w:val="39"/>
    <w:pPr>
      <w:spacing w:before="240" w:after="120"/>
      <w:jc w:val="left"/>
    </w:pPr>
    <w:rPr>
      <w:b/>
      <w:bCs/>
      <w:sz w:val="20"/>
      <w:szCs w:val="20"/>
    </w:rPr>
  </w:style>
  <w:style w:type="paragraph" w:styleId="22">
    <w:name w:val="toc 4"/>
    <w:basedOn w:val="1"/>
    <w:next w:val="1"/>
    <w:semiHidden/>
    <w:qFormat/>
    <w:uiPriority w:val="0"/>
    <w:pPr>
      <w:ind w:left="630"/>
      <w:jc w:val="left"/>
    </w:pPr>
    <w:rPr>
      <w:sz w:val="20"/>
      <w:szCs w:val="20"/>
    </w:rPr>
  </w:style>
  <w:style w:type="paragraph" w:styleId="23">
    <w:name w:val="Subtitle"/>
    <w:basedOn w:val="1"/>
    <w:next w:val="1"/>
    <w:link w:val="110"/>
    <w:qFormat/>
    <w:uiPriority w:val="11"/>
    <w:pPr>
      <w:spacing w:before="240" w:after="60" w:line="312" w:lineRule="auto"/>
      <w:jc w:val="center"/>
      <w:outlineLvl w:val="1"/>
    </w:pPr>
    <w:rPr>
      <w:rFonts w:asciiTheme="majorHAnsi" w:hAnsiTheme="majorHAnsi" w:cstheme="majorBidi"/>
      <w:b/>
      <w:bCs/>
      <w:kern w:val="28"/>
      <w:sz w:val="32"/>
      <w:szCs w:val="32"/>
    </w:rPr>
  </w:style>
  <w:style w:type="paragraph" w:styleId="24">
    <w:name w:val="toc 6"/>
    <w:basedOn w:val="1"/>
    <w:next w:val="1"/>
    <w:semiHidden/>
    <w:qFormat/>
    <w:uiPriority w:val="0"/>
    <w:pPr>
      <w:ind w:left="1050"/>
      <w:jc w:val="left"/>
    </w:pPr>
    <w:rPr>
      <w:sz w:val="20"/>
      <w:szCs w:val="20"/>
    </w:rPr>
  </w:style>
  <w:style w:type="paragraph" w:styleId="25">
    <w:name w:val="toc 2"/>
    <w:basedOn w:val="1"/>
    <w:next w:val="1"/>
    <w:qFormat/>
    <w:uiPriority w:val="39"/>
    <w:pPr>
      <w:spacing w:before="120"/>
      <w:ind w:left="210"/>
      <w:jc w:val="left"/>
    </w:pPr>
    <w:rPr>
      <w:i/>
      <w:iCs/>
      <w:sz w:val="20"/>
      <w:szCs w:val="20"/>
    </w:rPr>
  </w:style>
  <w:style w:type="paragraph" w:styleId="26">
    <w:name w:val="toc 9"/>
    <w:basedOn w:val="1"/>
    <w:next w:val="1"/>
    <w:semiHidden/>
    <w:qFormat/>
    <w:uiPriority w:val="0"/>
    <w:pPr>
      <w:ind w:left="1680"/>
      <w:jc w:val="left"/>
    </w:pPr>
    <w:rPr>
      <w:sz w:val="20"/>
      <w:szCs w:val="20"/>
    </w:rPr>
  </w:style>
  <w:style w:type="paragraph" w:styleId="27">
    <w:name w:val="Normal (Web)"/>
    <w:basedOn w:val="1"/>
    <w:qFormat/>
    <w:uiPriority w:val="99"/>
    <w:pPr>
      <w:widowControl/>
      <w:spacing w:before="100" w:beforeAutospacing="1" w:after="100" w:afterAutospacing="1"/>
      <w:jc w:val="left"/>
    </w:pPr>
    <w:rPr>
      <w:rFonts w:ascii="宋体" w:hAnsi="宋体" w:cs="宋体"/>
      <w:kern w:val="0"/>
      <w:sz w:val="24"/>
    </w:rPr>
  </w:style>
  <w:style w:type="paragraph" w:styleId="28">
    <w:name w:val="Title"/>
    <w:basedOn w:val="1"/>
    <w:link w:val="99"/>
    <w:qFormat/>
    <w:uiPriority w:val="0"/>
    <w:pPr>
      <w:spacing w:before="240" w:after="60"/>
      <w:jc w:val="center"/>
      <w:outlineLvl w:val="0"/>
    </w:pPr>
    <w:rPr>
      <w:rFonts w:ascii="Arial" w:hAnsi="Arial" w:cs="Arial"/>
      <w:b/>
      <w:bCs/>
      <w:sz w:val="32"/>
      <w:szCs w:val="32"/>
    </w:rPr>
  </w:style>
  <w:style w:type="paragraph" w:styleId="29">
    <w:name w:val="annotation subject"/>
    <w:basedOn w:val="11"/>
    <w:next w:val="11"/>
    <w:link w:val="112"/>
    <w:semiHidden/>
    <w:unhideWhenUsed/>
    <w:qFormat/>
    <w:uiPriority w:val="0"/>
    <w:rPr>
      <w:b/>
      <w:bCs/>
      <w:szCs w:val="24"/>
    </w:rPr>
  </w:style>
  <w:style w:type="paragraph" w:styleId="30">
    <w:name w:val="Body Text First Indent 2"/>
    <w:basedOn w:val="12"/>
    <w:qFormat/>
    <w:uiPriority w:val="0"/>
    <w:pPr>
      <w:ind w:firstLine="420"/>
    </w:pPr>
  </w:style>
  <w:style w:type="table" w:styleId="32">
    <w:name w:val="Table Grid"/>
    <w:basedOn w:val="3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34">
    <w:name w:val="Strong"/>
    <w:basedOn w:val="33"/>
    <w:qFormat/>
    <w:uiPriority w:val="0"/>
    <w:rPr>
      <w:b/>
      <w:bCs/>
    </w:rPr>
  </w:style>
  <w:style w:type="character" w:styleId="35">
    <w:name w:val="page number"/>
    <w:basedOn w:val="33"/>
    <w:qFormat/>
    <w:uiPriority w:val="0"/>
  </w:style>
  <w:style w:type="character" w:styleId="36">
    <w:name w:val="FollowedHyperlink"/>
    <w:basedOn w:val="33"/>
    <w:unhideWhenUsed/>
    <w:qFormat/>
    <w:uiPriority w:val="99"/>
    <w:rPr>
      <w:color w:val="954F72"/>
      <w:u w:val="single"/>
    </w:rPr>
  </w:style>
  <w:style w:type="character" w:styleId="37">
    <w:name w:val="Hyperlink"/>
    <w:basedOn w:val="33"/>
    <w:qFormat/>
    <w:uiPriority w:val="99"/>
    <w:rPr>
      <w:color w:val="0000FF"/>
      <w:u w:val="single"/>
    </w:rPr>
  </w:style>
  <w:style w:type="character" w:styleId="38">
    <w:name w:val="annotation reference"/>
    <w:qFormat/>
    <w:uiPriority w:val="0"/>
    <w:rPr>
      <w:sz w:val="21"/>
    </w:rPr>
  </w:style>
  <w:style w:type="paragraph" w:customStyle="1" w:styleId="39">
    <w:name w:val="Default"/>
    <w:unhideWhenUsed/>
    <w:qFormat/>
    <w:uiPriority w:val="0"/>
    <w:pPr>
      <w:widowControl w:val="0"/>
      <w:autoSpaceDE w:val="0"/>
      <w:autoSpaceDN w:val="0"/>
    </w:pPr>
    <w:rPr>
      <w:rFonts w:hint="eastAsia" w:ascii="宋体" w:hAnsi="宋体" w:eastAsia="宋体" w:cs="Times New Roman"/>
      <w:color w:val="000000"/>
      <w:sz w:val="24"/>
      <w:lang w:val="en-US" w:eastAsia="zh-CN" w:bidi="ar-SA"/>
    </w:rPr>
  </w:style>
  <w:style w:type="character" w:customStyle="1" w:styleId="40">
    <w:name w:val="bold1"/>
    <w:basedOn w:val="33"/>
    <w:qFormat/>
    <w:uiPriority w:val="0"/>
    <w:rPr>
      <w:b/>
      <w:bCs/>
    </w:rPr>
  </w:style>
  <w:style w:type="character" w:customStyle="1" w:styleId="41">
    <w:name w:val="Char Char2"/>
    <w:basedOn w:val="33"/>
    <w:qFormat/>
    <w:uiPriority w:val="0"/>
    <w:rPr>
      <w:rFonts w:ascii="Arial" w:hAnsi="Arial" w:eastAsia="黑体"/>
      <w:b/>
      <w:bCs/>
      <w:kern w:val="2"/>
      <w:sz w:val="32"/>
      <w:szCs w:val="32"/>
      <w:lang w:val="en-US" w:eastAsia="zh-CN" w:bidi="ar-SA"/>
    </w:rPr>
  </w:style>
  <w:style w:type="character" w:customStyle="1" w:styleId="42">
    <w:name w:val="标题 2 Char"/>
    <w:basedOn w:val="33"/>
    <w:link w:val="5"/>
    <w:qFormat/>
    <w:uiPriority w:val="0"/>
    <w:rPr>
      <w:rFonts w:ascii="Arial" w:hAnsi="Arial" w:eastAsia="黑体"/>
      <w:b/>
      <w:bCs/>
      <w:kern w:val="2"/>
      <w:sz w:val="32"/>
      <w:szCs w:val="32"/>
      <w:lang w:val="en-US" w:eastAsia="zh-CN" w:bidi="ar-SA"/>
    </w:rPr>
  </w:style>
  <w:style w:type="character" w:customStyle="1" w:styleId="43">
    <w:name w:val="纯文本 Char1"/>
    <w:basedOn w:val="33"/>
    <w:qFormat/>
    <w:locked/>
    <w:uiPriority w:val="99"/>
    <w:rPr>
      <w:rFonts w:ascii="宋体" w:hAnsi="Courier New" w:eastAsia="宋体"/>
      <w:kern w:val="2"/>
      <w:sz w:val="21"/>
      <w:lang w:val="en-US" w:eastAsia="zh-CN" w:bidi="ar-SA"/>
    </w:rPr>
  </w:style>
  <w:style w:type="character" w:customStyle="1" w:styleId="44">
    <w:name w:val="标题 1 Char1"/>
    <w:qFormat/>
    <w:uiPriority w:val="0"/>
    <w:rPr>
      <w:rFonts w:eastAsia="宋体"/>
      <w:b/>
      <w:bCs/>
      <w:kern w:val="44"/>
      <w:sz w:val="44"/>
      <w:szCs w:val="44"/>
      <w:lang w:val="en-US" w:eastAsia="zh-CN" w:bidi="ar-SA"/>
    </w:rPr>
  </w:style>
  <w:style w:type="character" w:customStyle="1" w:styleId="45">
    <w:name w:val="纯文本 Char"/>
    <w:basedOn w:val="33"/>
    <w:link w:val="15"/>
    <w:qFormat/>
    <w:uiPriority w:val="0"/>
    <w:rPr>
      <w:rFonts w:ascii="宋体" w:hAnsi="Courier New" w:eastAsia="宋体"/>
      <w:kern w:val="2"/>
      <w:sz w:val="21"/>
      <w:lang w:val="en-US" w:eastAsia="zh-CN" w:bidi="ar-SA"/>
    </w:rPr>
  </w:style>
  <w:style w:type="character" w:customStyle="1" w:styleId="46">
    <w:name w:val="标题 1 Char"/>
    <w:link w:val="4"/>
    <w:qFormat/>
    <w:uiPriority w:val="0"/>
    <w:rPr>
      <w:rFonts w:eastAsia="宋体"/>
      <w:b/>
      <w:bCs/>
      <w:kern w:val="44"/>
      <w:sz w:val="44"/>
      <w:szCs w:val="44"/>
      <w:lang w:val="en-US" w:eastAsia="zh-CN" w:bidi="ar-SA"/>
    </w:rPr>
  </w:style>
  <w:style w:type="character" w:customStyle="1" w:styleId="47">
    <w:name w:val="hang1"/>
    <w:basedOn w:val="33"/>
    <w:qFormat/>
    <w:uiPriority w:val="0"/>
  </w:style>
  <w:style w:type="character" w:customStyle="1" w:styleId="48">
    <w:name w:val="普通文字 Char"/>
    <w:basedOn w:val="33"/>
    <w:qFormat/>
    <w:locked/>
    <w:uiPriority w:val="0"/>
    <w:rPr>
      <w:rFonts w:ascii="宋体" w:hAnsi="Courier New" w:eastAsia="宋体"/>
      <w:lang w:bidi="ar-SA"/>
    </w:rPr>
  </w:style>
  <w:style w:type="paragraph" w:customStyle="1" w:styleId="49">
    <w:name w:val="Char Char"/>
    <w:basedOn w:val="1"/>
    <w:qFormat/>
    <w:uiPriority w:val="0"/>
    <w:pPr>
      <w:widowControl/>
      <w:spacing w:after="160" w:line="240" w:lineRule="exact"/>
      <w:jc w:val="left"/>
    </w:pPr>
  </w:style>
  <w:style w:type="paragraph" w:customStyle="1" w:styleId="50">
    <w:name w:val="默认段落字体 Para Char Char Char Char Char Char Char Char Char1 Char"/>
    <w:basedOn w:val="1"/>
    <w:qFormat/>
    <w:uiPriority w:val="0"/>
    <w:rPr>
      <w:rFonts w:ascii="Tahoma" w:hAnsi="Tahoma"/>
      <w:sz w:val="24"/>
      <w:szCs w:val="20"/>
    </w:rPr>
  </w:style>
  <w:style w:type="paragraph" w:customStyle="1" w:styleId="51">
    <w:name w:val="p0"/>
    <w:basedOn w:val="1"/>
    <w:qFormat/>
    <w:uiPriority w:val="0"/>
    <w:pPr>
      <w:widowControl/>
      <w:spacing w:before="100" w:beforeAutospacing="1" w:after="100" w:afterAutospacing="1"/>
      <w:jc w:val="left"/>
    </w:pPr>
    <w:rPr>
      <w:rFonts w:ascii="宋体" w:hAnsi="宋体"/>
      <w:kern w:val="0"/>
      <w:sz w:val="24"/>
      <w:szCs w:val="20"/>
    </w:rPr>
  </w:style>
  <w:style w:type="paragraph" w:customStyle="1" w:styleId="52">
    <w:name w:val="Char Char Char Char Char Char"/>
    <w:basedOn w:val="1"/>
    <w:qFormat/>
    <w:uiPriority w:val="0"/>
    <w:pPr>
      <w:widowControl/>
      <w:spacing w:after="160" w:line="240" w:lineRule="exact"/>
      <w:jc w:val="left"/>
    </w:pPr>
    <w:rPr>
      <w:rFonts w:ascii="Verdana" w:hAnsi="Verdana"/>
      <w:kern w:val="0"/>
      <w:sz w:val="20"/>
      <w:szCs w:val="20"/>
      <w:lang w:eastAsia="en-US"/>
    </w:rPr>
  </w:style>
  <w:style w:type="paragraph" w:customStyle="1" w:styleId="53">
    <w:name w:val="样式 左侧:  2 字符 首行缩进:  2 字符"/>
    <w:basedOn w:val="1"/>
    <w:qFormat/>
    <w:uiPriority w:val="0"/>
    <w:pPr>
      <w:ind w:left="200" w:leftChars="200"/>
    </w:pPr>
    <w:rPr>
      <w:rFonts w:ascii="Verdana" w:hAnsi="Verdana"/>
      <w:szCs w:val="20"/>
    </w:rPr>
  </w:style>
  <w:style w:type="paragraph" w:customStyle="1" w:styleId="54">
    <w:name w:val="Char Char Char Char Char Char1"/>
    <w:basedOn w:val="1"/>
    <w:qFormat/>
    <w:uiPriority w:val="0"/>
    <w:pPr>
      <w:widowControl/>
      <w:spacing w:after="160" w:line="240" w:lineRule="exact"/>
      <w:jc w:val="left"/>
    </w:pPr>
    <w:rPr>
      <w:rFonts w:ascii="Verdana" w:hAnsi="Verdana"/>
      <w:kern w:val="0"/>
      <w:sz w:val="20"/>
      <w:szCs w:val="20"/>
      <w:lang w:eastAsia="en-US"/>
    </w:rPr>
  </w:style>
  <w:style w:type="paragraph" w:customStyle="1" w:styleId="55">
    <w:name w:val="样式 样式 标题 3 + 加粗 + 加粗"/>
    <w:basedOn w:val="1"/>
    <w:qFormat/>
    <w:uiPriority w:val="0"/>
    <w:pPr>
      <w:tabs>
        <w:tab w:val="left" w:pos="420"/>
      </w:tabs>
      <w:ind w:left="420" w:hanging="420"/>
    </w:pPr>
  </w:style>
  <w:style w:type="character" w:customStyle="1" w:styleId="56">
    <w:name w:val="页脚 Char"/>
    <w:basedOn w:val="33"/>
    <w:link w:val="19"/>
    <w:qFormat/>
    <w:uiPriority w:val="99"/>
    <w:rPr>
      <w:kern w:val="2"/>
      <w:sz w:val="18"/>
      <w:szCs w:val="18"/>
    </w:rPr>
  </w:style>
  <w:style w:type="paragraph" w:customStyle="1" w:styleId="57">
    <w:name w:val="列出段落1"/>
    <w:basedOn w:val="1"/>
    <w:qFormat/>
    <w:uiPriority w:val="34"/>
    <w:pPr>
      <w:ind w:firstLine="420"/>
    </w:pPr>
    <w:rPr>
      <w:rFonts w:ascii="Calibri" w:hAnsi="Calibri"/>
      <w:szCs w:val="22"/>
    </w:rPr>
  </w:style>
  <w:style w:type="character" w:customStyle="1" w:styleId="58">
    <w:name w:val="标题 2 Char1"/>
    <w:basedOn w:val="33"/>
    <w:qFormat/>
    <w:uiPriority w:val="0"/>
    <w:rPr>
      <w:rFonts w:ascii="Arial" w:hAnsi="Arial" w:eastAsia="黑体"/>
      <w:b/>
      <w:bCs/>
      <w:kern w:val="2"/>
      <w:sz w:val="32"/>
      <w:szCs w:val="32"/>
      <w:lang w:val="en-US" w:eastAsia="zh-CN" w:bidi="ar-SA"/>
    </w:rPr>
  </w:style>
  <w:style w:type="character" w:customStyle="1" w:styleId="59">
    <w:name w:val="标题 3 Char"/>
    <w:basedOn w:val="33"/>
    <w:link w:val="6"/>
    <w:qFormat/>
    <w:uiPriority w:val="0"/>
    <w:rPr>
      <w:b/>
      <w:bCs/>
      <w:kern w:val="2"/>
      <w:sz w:val="32"/>
      <w:szCs w:val="32"/>
    </w:rPr>
  </w:style>
  <w:style w:type="paragraph" w:styleId="60">
    <w:name w:val="List Paragraph"/>
    <w:basedOn w:val="1"/>
    <w:link w:val="106"/>
    <w:unhideWhenUsed/>
    <w:qFormat/>
    <w:uiPriority w:val="0"/>
    <w:pPr>
      <w:ind w:firstLine="420"/>
    </w:pPr>
  </w:style>
  <w:style w:type="character" w:customStyle="1" w:styleId="61">
    <w:name w:val="15"/>
    <w:basedOn w:val="33"/>
    <w:qFormat/>
    <w:uiPriority w:val="0"/>
    <w:rPr>
      <w:rFonts w:hint="eastAsia" w:ascii="宋体" w:hAnsi="宋体" w:eastAsia="宋体"/>
      <w:color w:val="000000"/>
      <w:sz w:val="16"/>
      <w:szCs w:val="16"/>
    </w:rPr>
  </w:style>
  <w:style w:type="paragraph" w:customStyle="1" w:styleId="62">
    <w:name w:val="Table Paragraph"/>
    <w:basedOn w:val="1"/>
    <w:qFormat/>
    <w:uiPriority w:val="1"/>
    <w:pPr>
      <w:autoSpaceDE w:val="0"/>
      <w:autoSpaceDN w:val="0"/>
      <w:jc w:val="left"/>
    </w:pPr>
    <w:rPr>
      <w:rFonts w:ascii="宋体" w:hAnsi="宋体" w:cs="宋体"/>
      <w:kern w:val="0"/>
      <w:sz w:val="22"/>
      <w:szCs w:val="22"/>
      <w:lang w:val="zh-CN" w:bidi="zh-CN"/>
    </w:rPr>
  </w:style>
  <w:style w:type="character" w:customStyle="1" w:styleId="63">
    <w:name w:val="正文文本 (2)_"/>
    <w:link w:val="64"/>
    <w:qFormat/>
    <w:locked/>
    <w:uiPriority w:val="99"/>
    <w:rPr>
      <w:rFonts w:ascii="MingLiU" w:hAnsi="MingLiU" w:eastAsia="MingLiU"/>
      <w:shd w:val="clear" w:color="auto" w:fill="FFFFFF"/>
    </w:rPr>
  </w:style>
  <w:style w:type="paragraph" w:customStyle="1" w:styleId="64">
    <w:name w:val="正文文本 (2)"/>
    <w:basedOn w:val="1"/>
    <w:link w:val="63"/>
    <w:qFormat/>
    <w:uiPriority w:val="99"/>
    <w:pPr>
      <w:shd w:val="clear" w:color="auto" w:fill="FFFFFF"/>
      <w:spacing w:after="120" w:line="240" w:lineRule="atLeast"/>
      <w:ind w:hanging="460"/>
      <w:jc w:val="distribute"/>
    </w:pPr>
    <w:rPr>
      <w:rFonts w:ascii="MingLiU" w:hAnsi="MingLiU" w:eastAsia="MingLiU"/>
      <w:kern w:val="0"/>
      <w:sz w:val="20"/>
      <w:szCs w:val="20"/>
    </w:rPr>
  </w:style>
  <w:style w:type="character" w:customStyle="1" w:styleId="65">
    <w:name w:val="正文文本 Char"/>
    <w:basedOn w:val="33"/>
    <w:link w:val="2"/>
    <w:qFormat/>
    <w:uiPriority w:val="99"/>
    <w:rPr>
      <w:kern w:val="2"/>
      <w:sz w:val="21"/>
      <w:szCs w:val="21"/>
    </w:rPr>
  </w:style>
  <w:style w:type="paragraph" w:customStyle="1" w:styleId="66">
    <w:name w:val="font5"/>
    <w:basedOn w:val="1"/>
    <w:qFormat/>
    <w:uiPriority w:val="0"/>
    <w:pPr>
      <w:widowControl/>
      <w:spacing w:before="100" w:beforeAutospacing="1" w:after="100" w:afterAutospacing="1"/>
      <w:jc w:val="left"/>
    </w:pPr>
    <w:rPr>
      <w:rFonts w:ascii="等线" w:hAnsi="宋体" w:eastAsia="等线" w:cs="宋体"/>
      <w:kern w:val="0"/>
      <w:sz w:val="18"/>
      <w:szCs w:val="18"/>
    </w:rPr>
  </w:style>
  <w:style w:type="paragraph" w:customStyle="1" w:styleId="67">
    <w:name w:val="font6"/>
    <w:basedOn w:val="1"/>
    <w:qFormat/>
    <w:uiPriority w:val="0"/>
    <w:pPr>
      <w:widowControl/>
      <w:spacing w:before="100" w:beforeAutospacing="1" w:after="100" w:afterAutospacing="1"/>
      <w:jc w:val="left"/>
    </w:pPr>
    <w:rPr>
      <w:rFonts w:ascii="楷体" w:hAnsi="楷体" w:eastAsia="楷体" w:cs="宋体"/>
      <w:kern w:val="0"/>
      <w:sz w:val="22"/>
      <w:szCs w:val="22"/>
    </w:rPr>
  </w:style>
  <w:style w:type="paragraph" w:customStyle="1" w:styleId="68">
    <w:name w:val="font7"/>
    <w:basedOn w:val="1"/>
    <w:qFormat/>
    <w:uiPriority w:val="0"/>
    <w:pPr>
      <w:widowControl/>
      <w:spacing w:before="100" w:beforeAutospacing="1" w:after="100" w:afterAutospacing="1"/>
      <w:jc w:val="left"/>
    </w:pPr>
    <w:rPr>
      <w:rFonts w:ascii="宋体" w:hAnsi="宋体" w:cs="宋体"/>
      <w:kern w:val="0"/>
      <w:sz w:val="22"/>
      <w:szCs w:val="22"/>
    </w:rPr>
  </w:style>
  <w:style w:type="paragraph" w:customStyle="1" w:styleId="69">
    <w:name w:val="font8"/>
    <w:basedOn w:val="1"/>
    <w:qFormat/>
    <w:uiPriority w:val="0"/>
    <w:pPr>
      <w:widowControl/>
      <w:spacing w:before="100" w:beforeAutospacing="1" w:after="100" w:afterAutospacing="1"/>
      <w:jc w:val="left"/>
    </w:pPr>
    <w:rPr>
      <w:rFonts w:ascii="宋体" w:hAnsi="宋体" w:cs="宋体"/>
      <w:kern w:val="0"/>
      <w:sz w:val="22"/>
      <w:szCs w:val="22"/>
    </w:rPr>
  </w:style>
  <w:style w:type="paragraph" w:customStyle="1" w:styleId="70">
    <w:name w:val="font9"/>
    <w:basedOn w:val="1"/>
    <w:qFormat/>
    <w:uiPriority w:val="0"/>
    <w:pPr>
      <w:widowControl/>
      <w:spacing w:before="100" w:beforeAutospacing="1" w:after="100" w:afterAutospacing="1"/>
      <w:jc w:val="left"/>
    </w:pPr>
    <w:rPr>
      <w:rFonts w:ascii="宋体" w:hAnsi="宋体" w:cs="宋体"/>
      <w:kern w:val="0"/>
      <w:sz w:val="22"/>
      <w:szCs w:val="22"/>
    </w:rPr>
  </w:style>
  <w:style w:type="paragraph" w:customStyle="1" w:styleId="71">
    <w:name w:val="xl68"/>
    <w:basedOn w:val="1"/>
    <w:qFormat/>
    <w:uiPriority w:val="0"/>
    <w:pPr>
      <w:widowControl/>
      <w:spacing w:before="100" w:beforeAutospacing="1" w:after="100" w:afterAutospacing="1"/>
      <w:jc w:val="left"/>
    </w:pPr>
    <w:rPr>
      <w:rFonts w:ascii="宋体" w:hAnsi="宋体" w:cs="宋体"/>
      <w:kern w:val="0"/>
      <w:sz w:val="24"/>
    </w:rPr>
  </w:style>
  <w:style w:type="paragraph" w:customStyle="1" w:styleId="72">
    <w:name w:val="xl6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4"/>
    </w:rPr>
  </w:style>
  <w:style w:type="paragraph" w:customStyle="1" w:styleId="73">
    <w:name w:val="xl7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4"/>
    </w:rPr>
  </w:style>
  <w:style w:type="paragraph" w:customStyle="1" w:styleId="74">
    <w:name w:val="xl7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4"/>
    </w:rPr>
  </w:style>
  <w:style w:type="paragraph" w:customStyle="1" w:styleId="75">
    <w:name w:val="xl7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4"/>
    </w:rPr>
  </w:style>
  <w:style w:type="paragraph" w:customStyle="1" w:styleId="76">
    <w:name w:val="xl7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4"/>
    </w:rPr>
  </w:style>
  <w:style w:type="paragraph" w:customStyle="1" w:styleId="77">
    <w:name w:val="xl7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4"/>
    </w:rPr>
  </w:style>
  <w:style w:type="paragraph" w:customStyle="1" w:styleId="78">
    <w:name w:val="xl7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4"/>
    </w:rPr>
  </w:style>
  <w:style w:type="paragraph" w:customStyle="1" w:styleId="79">
    <w:name w:val="xl76"/>
    <w:basedOn w:val="1"/>
    <w:qFormat/>
    <w:uiPriority w:val="0"/>
    <w:pPr>
      <w:widowControl/>
      <w:spacing w:before="100" w:beforeAutospacing="1" w:after="100" w:afterAutospacing="1"/>
      <w:jc w:val="left"/>
    </w:pPr>
    <w:rPr>
      <w:rFonts w:ascii="宋体" w:hAnsi="宋体" w:cs="宋体"/>
      <w:kern w:val="0"/>
      <w:sz w:val="24"/>
    </w:rPr>
  </w:style>
  <w:style w:type="paragraph" w:customStyle="1" w:styleId="80">
    <w:name w:val="xl77"/>
    <w:basedOn w:val="1"/>
    <w:qFormat/>
    <w:uiPriority w:val="0"/>
    <w:pPr>
      <w:widowControl/>
      <w:spacing w:before="100" w:beforeAutospacing="1" w:after="100" w:afterAutospacing="1"/>
      <w:jc w:val="left"/>
    </w:pPr>
    <w:rPr>
      <w:rFonts w:ascii="宋体" w:hAnsi="宋体" w:cs="宋体"/>
      <w:kern w:val="0"/>
      <w:sz w:val="24"/>
    </w:rPr>
  </w:style>
  <w:style w:type="character" w:customStyle="1" w:styleId="81">
    <w:name w:val="页眉 Char"/>
    <w:basedOn w:val="33"/>
    <w:link w:val="20"/>
    <w:qFormat/>
    <w:uiPriority w:val="99"/>
    <w:rPr>
      <w:kern w:val="2"/>
      <w:sz w:val="18"/>
      <w:szCs w:val="18"/>
    </w:rPr>
  </w:style>
  <w:style w:type="paragraph" w:customStyle="1" w:styleId="82">
    <w:name w:val="xl78"/>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textAlignment w:val="center"/>
    </w:pPr>
    <w:rPr>
      <w:rFonts w:ascii="宋体" w:hAnsi="宋体" w:cs="宋体"/>
      <w:kern w:val="0"/>
      <w:sz w:val="24"/>
    </w:rPr>
  </w:style>
  <w:style w:type="paragraph" w:customStyle="1" w:styleId="83">
    <w:name w:val="xl79"/>
    <w:basedOn w:val="1"/>
    <w:qFormat/>
    <w:uiPriority w:val="0"/>
    <w:pPr>
      <w:widowControl/>
      <w:shd w:val="clear" w:color="000000" w:fill="FFFFFF"/>
      <w:spacing w:before="100" w:beforeAutospacing="1" w:after="100" w:afterAutospacing="1"/>
      <w:jc w:val="left"/>
    </w:pPr>
    <w:rPr>
      <w:rFonts w:ascii="宋体" w:hAnsi="宋体" w:cs="宋体"/>
      <w:kern w:val="0"/>
      <w:sz w:val="24"/>
    </w:rPr>
  </w:style>
  <w:style w:type="paragraph" w:customStyle="1" w:styleId="84">
    <w:name w:val="xl8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4"/>
    </w:rPr>
  </w:style>
  <w:style w:type="paragraph" w:customStyle="1" w:styleId="85">
    <w:name w:val="xl81"/>
    <w:basedOn w:val="1"/>
    <w:qFormat/>
    <w:uiPriority w:val="0"/>
    <w:pPr>
      <w:widowControl/>
      <w:spacing w:before="100" w:beforeAutospacing="1" w:after="100" w:afterAutospacing="1"/>
      <w:jc w:val="left"/>
    </w:pPr>
    <w:rPr>
      <w:rFonts w:ascii="宋体" w:hAnsi="宋体" w:cs="宋体"/>
      <w:kern w:val="0"/>
      <w:sz w:val="24"/>
    </w:rPr>
  </w:style>
  <w:style w:type="paragraph" w:customStyle="1" w:styleId="86">
    <w:name w:val="xl82"/>
    <w:basedOn w:val="1"/>
    <w:qFormat/>
    <w:uiPriority w:val="0"/>
    <w:pPr>
      <w:widowControl/>
      <w:spacing w:before="100" w:beforeAutospacing="1" w:after="100" w:afterAutospacing="1"/>
      <w:jc w:val="left"/>
    </w:pPr>
    <w:rPr>
      <w:rFonts w:ascii="宋体" w:hAnsi="宋体" w:cs="宋体"/>
      <w:kern w:val="0"/>
      <w:sz w:val="24"/>
    </w:rPr>
  </w:style>
  <w:style w:type="paragraph" w:customStyle="1" w:styleId="87">
    <w:name w:val="xl83"/>
    <w:basedOn w:val="1"/>
    <w:qFormat/>
    <w:uiPriority w:val="0"/>
    <w:pPr>
      <w:widowControl/>
      <w:pBdr>
        <w:top w:val="single" w:color="auto" w:sz="4" w:space="0"/>
        <w:left w:val="single" w:color="auto" w:sz="4" w:space="0"/>
        <w:bottom w:val="single" w:color="auto" w:sz="4" w:space="0"/>
      </w:pBdr>
      <w:spacing w:before="100" w:beforeAutospacing="1" w:after="100" w:afterAutospacing="1"/>
      <w:jc w:val="center"/>
      <w:textAlignment w:val="center"/>
    </w:pPr>
    <w:rPr>
      <w:rFonts w:ascii="宋体" w:hAnsi="宋体" w:cs="宋体"/>
      <w:kern w:val="0"/>
      <w:sz w:val="24"/>
    </w:rPr>
  </w:style>
  <w:style w:type="paragraph" w:customStyle="1" w:styleId="88">
    <w:name w:val="xl84"/>
    <w:basedOn w:val="1"/>
    <w:qFormat/>
    <w:uiPriority w:val="0"/>
    <w:pPr>
      <w:widowControl/>
      <w:pBdr>
        <w:top w:val="single" w:color="auto" w:sz="4" w:space="0"/>
        <w:left w:val="single" w:color="auto" w:sz="4" w:space="0"/>
        <w:bottom w:val="single" w:color="auto" w:sz="4" w:space="0"/>
      </w:pBdr>
      <w:shd w:val="clear" w:color="000000" w:fill="FFFFFF"/>
      <w:spacing w:before="100" w:beforeAutospacing="1" w:after="100" w:afterAutospacing="1"/>
      <w:jc w:val="center"/>
      <w:textAlignment w:val="center"/>
    </w:pPr>
    <w:rPr>
      <w:rFonts w:ascii="宋体" w:hAnsi="宋体" w:cs="宋体"/>
      <w:kern w:val="0"/>
      <w:sz w:val="24"/>
    </w:rPr>
  </w:style>
  <w:style w:type="paragraph" w:customStyle="1" w:styleId="89">
    <w:name w:val="xl85"/>
    <w:basedOn w:val="1"/>
    <w:qFormat/>
    <w:uiPriority w:val="0"/>
    <w:pPr>
      <w:widowControl/>
      <w:pBdr>
        <w:top w:val="single" w:color="auto" w:sz="4" w:space="0"/>
        <w:left w:val="single" w:color="auto" w:sz="4" w:space="0"/>
        <w:bottom w:val="single" w:color="auto" w:sz="4" w:space="0"/>
      </w:pBdr>
      <w:spacing w:before="100" w:beforeAutospacing="1" w:after="100" w:afterAutospacing="1"/>
      <w:jc w:val="center"/>
      <w:textAlignment w:val="center"/>
    </w:pPr>
    <w:rPr>
      <w:rFonts w:ascii="宋体" w:hAnsi="宋体" w:cs="宋体"/>
      <w:kern w:val="0"/>
      <w:sz w:val="24"/>
    </w:rPr>
  </w:style>
  <w:style w:type="paragraph" w:customStyle="1" w:styleId="90">
    <w:name w:val="xl86"/>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rFonts w:ascii="宋体" w:hAnsi="宋体" w:cs="宋体"/>
      <w:kern w:val="0"/>
      <w:sz w:val="24"/>
    </w:rPr>
  </w:style>
  <w:style w:type="paragraph" w:customStyle="1" w:styleId="91">
    <w:name w:val="xl87"/>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4"/>
    </w:rPr>
  </w:style>
  <w:style w:type="paragraph" w:customStyle="1" w:styleId="92">
    <w:name w:val="xl8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4"/>
    </w:rPr>
  </w:style>
  <w:style w:type="paragraph" w:customStyle="1" w:styleId="93">
    <w:name w:val="xl89"/>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textAlignment w:val="center"/>
    </w:pPr>
    <w:rPr>
      <w:rFonts w:ascii="宋体" w:hAnsi="宋体" w:cs="宋体"/>
      <w:kern w:val="0"/>
      <w:sz w:val="24"/>
    </w:rPr>
  </w:style>
  <w:style w:type="paragraph" w:customStyle="1" w:styleId="94">
    <w:name w:val="列出段落2"/>
    <w:basedOn w:val="1"/>
    <w:qFormat/>
    <w:uiPriority w:val="0"/>
    <w:pPr>
      <w:ind w:firstLine="420"/>
    </w:pPr>
    <w:rPr>
      <w:rFonts w:ascii="等线" w:hAnsi="等线" w:eastAsia="等线"/>
      <w:szCs w:val="22"/>
    </w:rPr>
  </w:style>
  <w:style w:type="character" w:customStyle="1" w:styleId="95">
    <w:name w:val="mini-outputtext1"/>
    <w:basedOn w:val="33"/>
    <w:qFormat/>
    <w:uiPriority w:val="0"/>
  </w:style>
  <w:style w:type="character" w:customStyle="1" w:styleId="96">
    <w:name w:val="标题 4 Char"/>
    <w:basedOn w:val="33"/>
    <w:link w:val="7"/>
    <w:qFormat/>
    <w:uiPriority w:val="0"/>
    <w:rPr>
      <w:rFonts w:asciiTheme="majorHAnsi" w:hAnsiTheme="majorHAnsi" w:eastAsiaTheme="majorEastAsia" w:cstheme="majorBidi"/>
      <w:b/>
      <w:bCs/>
      <w:kern w:val="2"/>
      <w:sz w:val="28"/>
      <w:szCs w:val="28"/>
    </w:rPr>
  </w:style>
  <w:style w:type="character" w:customStyle="1" w:styleId="97">
    <w:name w:val="kf1"/>
    <w:basedOn w:val="33"/>
    <w:qFormat/>
    <w:uiPriority w:val="0"/>
  </w:style>
  <w:style w:type="paragraph" w:customStyle="1" w:styleId="98">
    <w:name w:val="Style16"/>
    <w:basedOn w:val="1"/>
    <w:qFormat/>
    <w:uiPriority w:val="99"/>
    <w:pPr>
      <w:adjustRightInd w:val="0"/>
      <w:spacing w:line="278" w:lineRule="exact"/>
    </w:pPr>
    <w:rPr>
      <w:rFonts w:ascii="Arial" w:hAnsi="Arial" w:cs="Arial"/>
      <w:kern w:val="0"/>
      <w:sz w:val="24"/>
    </w:rPr>
  </w:style>
  <w:style w:type="character" w:customStyle="1" w:styleId="99">
    <w:name w:val="标题 Char"/>
    <w:basedOn w:val="33"/>
    <w:link w:val="28"/>
    <w:qFormat/>
    <w:uiPriority w:val="0"/>
    <w:rPr>
      <w:rFonts w:ascii="Arial" w:hAnsi="Arial" w:cs="Arial"/>
      <w:b/>
      <w:bCs/>
      <w:kern w:val="2"/>
      <w:sz w:val="32"/>
      <w:szCs w:val="32"/>
    </w:rPr>
  </w:style>
  <w:style w:type="paragraph" w:customStyle="1" w:styleId="100">
    <w:name w:val="条目"/>
    <w:basedOn w:val="1"/>
    <w:next w:val="10"/>
    <w:qFormat/>
    <w:uiPriority w:val="0"/>
    <w:pPr>
      <w:numPr>
        <w:ilvl w:val="3"/>
        <w:numId w:val="2"/>
      </w:numPr>
      <w:spacing w:beforeLines="50"/>
      <w:outlineLvl w:val="3"/>
    </w:pPr>
    <w:rPr>
      <w:rFonts w:ascii="Garamond" w:hAnsi="Garamond" w:eastAsia="楷体_GB2312"/>
      <w:sz w:val="24"/>
    </w:rPr>
  </w:style>
  <w:style w:type="character" w:customStyle="1" w:styleId="101">
    <w:name w:val="标题 3 Char1"/>
    <w:qFormat/>
    <w:uiPriority w:val="0"/>
    <w:rPr>
      <w:rFonts w:ascii="Times New Roman" w:hAnsi="Times New Roman" w:eastAsia="宋体" w:cs="Times New Roman"/>
      <w:b/>
      <w:color w:val="000000"/>
      <w:kern w:val="2"/>
      <w:sz w:val="30"/>
      <w:szCs w:val="21"/>
      <w:lang w:val="zh-CN" w:eastAsia="zh-CN"/>
    </w:rPr>
  </w:style>
  <w:style w:type="character" w:customStyle="1" w:styleId="102">
    <w:name w:val="批注文字 Char"/>
    <w:basedOn w:val="33"/>
    <w:link w:val="11"/>
    <w:qFormat/>
    <w:uiPriority w:val="99"/>
    <w:rPr>
      <w:kern w:val="2"/>
      <w:sz w:val="21"/>
    </w:rPr>
  </w:style>
  <w:style w:type="character" w:customStyle="1" w:styleId="103">
    <w:name w:val="Char Char21"/>
    <w:qFormat/>
    <w:uiPriority w:val="0"/>
    <w:rPr>
      <w:rFonts w:ascii="Arial" w:hAnsi="Arial" w:cs="Arial"/>
      <w:sz w:val="16"/>
      <w:szCs w:val="16"/>
    </w:rPr>
  </w:style>
  <w:style w:type="paragraph" w:customStyle="1" w:styleId="104">
    <w:name w:val="L0"/>
    <w:basedOn w:val="1"/>
    <w:link w:val="105"/>
    <w:unhideWhenUsed/>
    <w:qFormat/>
    <w:uiPriority w:val="99"/>
    <w:pPr>
      <w:wordWrap w:val="0"/>
      <w:spacing w:line="400" w:lineRule="exact"/>
      <w:ind w:firstLine="480"/>
    </w:pPr>
    <w:rPr>
      <w:rFonts w:ascii="宋体" w:hAnsi="宋体" w:cs="宋体"/>
      <w:sz w:val="24"/>
    </w:rPr>
  </w:style>
  <w:style w:type="character" w:customStyle="1" w:styleId="105">
    <w:name w:val="L0 Char"/>
    <w:basedOn w:val="33"/>
    <w:link w:val="104"/>
    <w:qFormat/>
    <w:uiPriority w:val="99"/>
    <w:rPr>
      <w:rFonts w:ascii="宋体" w:hAnsi="宋体" w:cs="宋体"/>
      <w:kern w:val="2"/>
      <w:sz w:val="24"/>
      <w:szCs w:val="24"/>
    </w:rPr>
  </w:style>
  <w:style w:type="character" w:customStyle="1" w:styleId="106">
    <w:name w:val="列出段落 Char"/>
    <w:link w:val="60"/>
    <w:qFormat/>
    <w:uiPriority w:val="0"/>
    <w:rPr>
      <w:kern w:val="2"/>
      <w:sz w:val="21"/>
      <w:szCs w:val="24"/>
    </w:rPr>
  </w:style>
  <w:style w:type="table" w:customStyle="1" w:styleId="107">
    <w:name w:val="Table Normal"/>
    <w:semiHidden/>
    <w:unhideWhenUsed/>
    <w:qFormat/>
    <w:uiPriority w:val="2"/>
    <w:pPr>
      <w:widowControl w:val="0"/>
      <w:autoSpaceDE w:val="0"/>
      <w:autoSpaceDN w:val="0"/>
    </w:pPr>
    <w:rPr>
      <w:rFonts w:asciiTheme="minorHAnsi" w:hAnsiTheme="minorHAnsi" w:eastAsiaTheme="minorEastAsia" w:cstheme="minorBidi"/>
      <w:sz w:val="22"/>
      <w:szCs w:val="22"/>
      <w:lang w:eastAsia="en-US"/>
    </w:rPr>
    <w:tblPr>
      <w:tblCellMar>
        <w:top w:w="0" w:type="dxa"/>
        <w:left w:w="0" w:type="dxa"/>
        <w:bottom w:w="0" w:type="dxa"/>
        <w:right w:w="0" w:type="dxa"/>
      </w:tblCellMar>
    </w:tblPr>
  </w:style>
  <w:style w:type="character" w:customStyle="1" w:styleId="108">
    <w:name w:val="标题 2 Char2"/>
    <w:qFormat/>
    <w:uiPriority w:val="0"/>
    <w:rPr>
      <w:rFonts w:ascii="Arial" w:hAnsi="Arial" w:eastAsia="黑体"/>
      <w:b/>
      <w:bCs/>
      <w:kern w:val="2"/>
      <w:sz w:val="32"/>
      <w:szCs w:val="32"/>
      <w:lang w:val="en-US" w:eastAsia="zh-CN" w:bidi="ar-SA"/>
    </w:rPr>
  </w:style>
  <w:style w:type="character" w:customStyle="1" w:styleId="109">
    <w:name w:val="列出段落 Char1"/>
    <w:qFormat/>
    <w:uiPriority w:val="0"/>
    <w:rPr>
      <w:kern w:val="2"/>
      <w:sz w:val="21"/>
      <w:szCs w:val="24"/>
    </w:rPr>
  </w:style>
  <w:style w:type="character" w:customStyle="1" w:styleId="110">
    <w:name w:val="副标题 Char"/>
    <w:basedOn w:val="33"/>
    <w:link w:val="23"/>
    <w:qFormat/>
    <w:uiPriority w:val="11"/>
    <w:rPr>
      <w:rFonts w:asciiTheme="majorHAnsi" w:hAnsiTheme="majorHAnsi" w:cstheme="majorBidi"/>
      <w:b/>
      <w:bCs/>
      <w:kern w:val="28"/>
      <w:sz w:val="32"/>
      <w:szCs w:val="32"/>
    </w:rPr>
  </w:style>
  <w:style w:type="paragraph" w:customStyle="1" w:styleId="111">
    <w:name w:val="TOC 标题1"/>
    <w:basedOn w:val="4"/>
    <w:next w:val="1"/>
    <w:semiHidden/>
    <w:unhideWhenUsed/>
    <w:qFormat/>
    <w:uiPriority w:val="39"/>
    <w:pPr>
      <w:widowControl/>
      <w:spacing w:before="480" w:after="0" w:line="276" w:lineRule="auto"/>
      <w:ind w:firstLine="0" w:firstLineChars="0"/>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112">
    <w:name w:val="批注主题 Char"/>
    <w:basedOn w:val="102"/>
    <w:link w:val="29"/>
    <w:semiHidden/>
    <w:qFormat/>
    <w:uiPriority w:val="0"/>
    <w:rPr>
      <w:b/>
      <w:bCs/>
      <w:kern w:val="2"/>
      <w:sz w:val="27"/>
      <w:szCs w:val="24"/>
    </w:rPr>
  </w:style>
  <w:style w:type="paragraph" w:customStyle="1" w:styleId="113">
    <w:name w:val="修订1"/>
    <w:hidden/>
    <w:unhideWhenUsed/>
    <w:qFormat/>
    <w:uiPriority w:val="99"/>
    <w:rPr>
      <w:rFonts w:ascii="Times New Roman" w:hAnsi="Times New Roman" w:eastAsia="宋体" w:cs="Times New Roman"/>
      <w:kern w:val="2"/>
      <w:sz w:val="27"/>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numbering" Target="numbering.xml"/><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F8D38DE-BAEC-4929-AAB2-D0BFC51CE915}">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3</Pages>
  <Words>1749</Words>
  <Characters>1763</Characters>
  <Lines>186</Lines>
  <Paragraphs>52</Paragraphs>
  <TotalTime>19</TotalTime>
  <ScaleCrop>false</ScaleCrop>
  <LinksUpToDate>false</LinksUpToDate>
  <CharactersWithSpaces>1763</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2022-05-19T15:34:00Z</dcterms:created>
  <dc:creator>USER</dc:creator>
  <cp:lastModifiedBy>LiaoXiaofang</cp:lastModifiedBy>
  <cp:lastPrinted>2022-09-15T08:50:00Z</cp:lastPrinted>
  <dcterms:modified xsi:type="dcterms:W3CDTF">2023-01-10T09:13:30Z</dcterms:modified>
  <dc:title>赣州瑞林招标代理有限公司</dc:title>
  <cp:revision>60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652A0F2AB80D4F35A899B45B8487CFA7</vt:lpwstr>
  </property>
</Properties>
</file>